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60" w:rsidRPr="00242DFA" w:rsidRDefault="00532FDB" w:rsidP="003453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r w:rsidR="00345360" w:rsidRPr="00242DFA">
        <w:rPr>
          <w:rFonts w:ascii="Times New Roman" w:eastAsia="Times New Roman" w:hAnsi="Times New Roman"/>
          <w:b/>
          <w:lang w:eastAsia="ru-RU"/>
        </w:rPr>
        <w:t>ТЕПЛОСНАБЖЕНИЯ</w:t>
      </w:r>
      <w:r>
        <w:rPr>
          <w:rFonts w:ascii="Times New Roman" w:eastAsia="Times New Roman" w:hAnsi="Times New Roman"/>
          <w:b/>
          <w:lang w:eastAsia="ru-RU"/>
        </w:rPr>
        <w:t xml:space="preserve"> № ____</w:t>
      </w:r>
    </w:p>
    <w:p w:rsidR="00345360" w:rsidRPr="00242DFA" w:rsidRDefault="00345360" w:rsidP="00345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345360" w:rsidRPr="00242DFA" w:rsidRDefault="00345360" w:rsidP="00345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345360" w:rsidRPr="00242DFA" w:rsidRDefault="00345360" w:rsidP="00345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42DFA">
        <w:rPr>
          <w:rFonts w:ascii="Times New Roman" w:eastAsia="Times New Roman" w:hAnsi="Times New Roman"/>
          <w:lang w:eastAsia="ru-RU"/>
        </w:rPr>
        <w:t>г. Калач-на-Дону</w:t>
      </w:r>
      <w:r w:rsidRPr="00242DFA">
        <w:rPr>
          <w:rFonts w:ascii="Times New Roman" w:eastAsia="Times New Roman" w:hAnsi="Times New Roman"/>
          <w:lang w:eastAsia="ru-RU"/>
        </w:rPr>
        <w:tab/>
      </w:r>
      <w:r w:rsidRPr="00242DFA">
        <w:rPr>
          <w:rFonts w:ascii="Times New Roman" w:eastAsia="Times New Roman" w:hAnsi="Times New Roman"/>
          <w:lang w:eastAsia="ru-RU"/>
        </w:rPr>
        <w:tab/>
      </w:r>
      <w:r w:rsidRPr="00242DFA">
        <w:rPr>
          <w:rFonts w:ascii="Times New Roman" w:eastAsia="Times New Roman" w:hAnsi="Times New Roman"/>
          <w:lang w:eastAsia="ru-RU"/>
        </w:rPr>
        <w:tab/>
      </w:r>
      <w:r w:rsidRPr="00242DFA">
        <w:rPr>
          <w:rFonts w:ascii="Times New Roman" w:eastAsia="Times New Roman" w:hAnsi="Times New Roman"/>
          <w:lang w:eastAsia="ru-RU"/>
        </w:rPr>
        <w:tab/>
      </w:r>
      <w:r w:rsidRPr="00242DFA">
        <w:rPr>
          <w:rFonts w:ascii="Times New Roman" w:eastAsia="Times New Roman" w:hAnsi="Times New Roman"/>
          <w:lang w:eastAsia="ru-RU"/>
        </w:rPr>
        <w:tab/>
      </w:r>
      <w:r w:rsidRPr="00242DF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532FDB">
        <w:rPr>
          <w:rFonts w:ascii="Times New Roman" w:eastAsia="Times New Roman" w:hAnsi="Times New Roman"/>
          <w:lang w:eastAsia="ru-RU"/>
        </w:rPr>
        <w:t>«</w:t>
      </w:r>
      <w:proofErr w:type="gramEnd"/>
      <w:r w:rsidR="00532FDB">
        <w:rPr>
          <w:rFonts w:ascii="Times New Roman" w:eastAsia="Times New Roman" w:hAnsi="Times New Roman"/>
          <w:lang w:eastAsia="ru-RU"/>
        </w:rPr>
        <w:t xml:space="preserve">___» ______________ 2020 </w:t>
      </w:r>
      <w:r w:rsidRPr="00242DFA">
        <w:rPr>
          <w:rFonts w:ascii="Times New Roman" w:eastAsia="Times New Roman" w:hAnsi="Times New Roman"/>
          <w:lang w:eastAsia="ru-RU"/>
        </w:rPr>
        <w:t>г.</w:t>
      </w:r>
    </w:p>
    <w:p w:rsidR="00345360" w:rsidRPr="00242DFA" w:rsidRDefault="00345360" w:rsidP="00345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45360" w:rsidRDefault="00345360" w:rsidP="00345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унитарное предприятие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Калачтеплосети</w:t>
      </w:r>
      <w:proofErr w:type="spellEnd"/>
      <w:r>
        <w:rPr>
          <w:rFonts w:ascii="Times New Roman" w:eastAsia="Times New Roman" w:hAnsi="Times New Roman"/>
          <w:b/>
          <w:lang w:eastAsia="ru-RU"/>
        </w:rPr>
        <w:t>» (МУП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Калачтеплосети</w:t>
      </w:r>
      <w:proofErr w:type="spellEnd"/>
      <w:r>
        <w:rPr>
          <w:rFonts w:ascii="Times New Roman" w:eastAsia="Times New Roman" w:hAnsi="Times New Roman"/>
          <w:b/>
          <w:lang w:eastAsia="ru-RU"/>
        </w:rPr>
        <w:t>»)</w:t>
      </w:r>
      <w:r>
        <w:rPr>
          <w:rFonts w:ascii="Times New Roman" w:eastAsia="Times New Roman" w:hAnsi="Times New Roman"/>
          <w:lang w:eastAsia="ru-RU"/>
        </w:rPr>
        <w:t xml:space="preserve">, именуемое в дальнейшем «Теплоснабжающая организация», в лице </w:t>
      </w:r>
      <w:r>
        <w:fldChar w:fldCharType="begin"/>
      </w:r>
      <w:r>
        <w:instrText xml:space="preserve"> DOCPROPERTY dolj_ruk_r \* MERGEFORMAT </w:instrText>
      </w:r>
      <w:r>
        <w:fldChar w:fldCharType="separate"/>
      </w:r>
      <w:r>
        <w:rPr>
          <w:rFonts w:ascii="Times New Roman" w:eastAsia="Times New Roman" w:hAnsi="Times New Roman"/>
          <w:lang w:eastAsia="ru-RU"/>
        </w:rPr>
        <w:t xml:space="preserve">директора </w:t>
      </w:r>
      <w:r>
        <w:rPr>
          <w:rFonts w:ascii="Times New Roman" w:eastAsia="Times New Roman" w:hAnsi="Times New Roman"/>
          <w:lang w:eastAsia="ru-RU"/>
        </w:rPr>
        <w:fldChar w:fldCharType="end"/>
      </w:r>
      <w:proofErr w:type="spellStart"/>
      <w:r>
        <w:rPr>
          <w:rFonts w:ascii="Times New Roman" w:eastAsia="Times New Roman" w:hAnsi="Times New Roman"/>
          <w:lang w:eastAsia="ru-RU"/>
        </w:rPr>
        <w:t>Шефатова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Игоря Анатольевича</w:t>
      </w:r>
      <w:r>
        <w:fldChar w:fldCharType="begin"/>
      </w:r>
      <w:r>
        <w:instrText xml:space="preserve"> DOCPROPERTY osnovanie \* MERGEFORMAT </w:instrText>
      </w:r>
      <w:r>
        <w:fldChar w:fldCharType="separate"/>
      </w:r>
      <w:r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Устава, с одной стороны и       </w:t>
      </w:r>
    </w:p>
    <w:p w:rsidR="00345360" w:rsidRDefault="00532FDB" w:rsidP="00345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______________________________________________________________________________________,</w:t>
      </w:r>
      <w:r w:rsidR="00345360">
        <w:rPr>
          <w:rFonts w:ascii="Times New Roman" w:eastAsia="Times New Roman" w:hAnsi="Times New Roman"/>
          <w:lang w:eastAsia="ru-RU"/>
        </w:rPr>
        <w:t xml:space="preserve"> именуемое в дальнейшем «Потребитель», в лице </w:t>
      </w:r>
      <w:r>
        <w:rPr>
          <w:rFonts w:ascii="Times New Roman" w:eastAsia="Times New Roman" w:hAnsi="Times New Roman"/>
          <w:lang w:eastAsia="ru-RU"/>
        </w:rPr>
        <w:t>_________________________________________________</w:t>
      </w:r>
      <w:r w:rsidR="00345360"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lang w:eastAsia="ru-RU"/>
        </w:rPr>
        <w:t>_______________________</w:t>
      </w:r>
      <w:r w:rsidR="00345360">
        <w:rPr>
          <w:rFonts w:ascii="Times New Roman" w:eastAsia="Times New Roman" w:hAnsi="Times New Roman"/>
          <w:lang w:eastAsia="ru-RU"/>
        </w:rPr>
        <w:t>, с другой стороны, именуемые в дальнейшем Стороны, заключили настоящий договор о нижеследующем.</w:t>
      </w:r>
    </w:p>
    <w:p w:rsidR="00345360" w:rsidRDefault="00345360" w:rsidP="00345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45360" w:rsidRPr="003921BF" w:rsidRDefault="00345360" w:rsidP="00345360">
      <w:pPr>
        <w:keepNext/>
        <w:shd w:val="clear" w:color="auto" w:fill="FFFFFF"/>
        <w:tabs>
          <w:tab w:val="left" w:pos="891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b/>
          <w:bCs/>
          <w:color w:val="000000"/>
          <w:spacing w:val="-2"/>
          <w:lang w:eastAsia="ru-RU"/>
        </w:rPr>
        <w:t>1.   Предмет договора</w:t>
      </w:r>
    </w:p>
    <w:p w:rsidR="00345360" w:rsidRPr="003921BF" w:rsidRDefault="00345360" w:rsidP="00345360">
      <w:pPr>
        <w:shd w:val="clear" w:color="auto" w:fill="FFFFFF"/>
        <w:tabs>
          <w:tab w:val="left" w:pos="1243"/>
          <w:tab w:val="left" w:pos="8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14"/>
          <w:lang w:eastAsia="ru-RU"/>
        </w:rPr>
        <w:t>1.1.</w:t>
      </w:r>
      <w:r w:rsidRPr="003921B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921BF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По настоящему договору Теплоснабжающая организация  обязуется поставлять через присоединенную сеть тепловую энергию, затраченную на теплоснабжение принадлежащих Потребителю </w:t>
      </w:r>
      <w:r w:rsidR="00532FDB">
        <w:rPr>
          <w:rFonts w:ascii="Times New Roman" w:eastAsia="MS Mincho" w:hAnsi="Times New Roman"/>
          <w:lang w:eastAsia="ru-RU"/>
        </w:rPr>
        <w:t>здания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по адресу: </w:t>
      </w:r>
      <w:r w:rsidR="00532FDB">
        <w:rPr>
          <w:rFonts w:ascii="Times New Roman" w:eastAsia="Times New Roman" w:hAnsi="Times New Roman"/>
          <w:color w:val="000000"/>
          <w:spacing w:val="-8"/>
          <w:lang w:eastAsia="ru-RU"/>
        </w:rPr>
        <w:t>____________________________________________________</w:t>
      </w: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>,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в соответствии с установленными настоящим договором условиями, величинами и параметрами потребления, </w:t>
      </w:r>
      <w:r w:rsidRPr="003921BF">
        <w:rPr>
          <w:rFonts w:ascii="Times New Roman" w:eastAsia="Times New Roman" w:hAnsi="Times New Roman"/>
          <w:color w:val="000000"/>
          <w:spacing w:val="-7"/>
          <w:lang w:eastAsia="ru-RU"/>
        </w:rPr>
        <w:t xml:space="preserve">а Потребитель обязуется своевременно оплачивать потребляемую тепловую энергию на условиях настоящего договора, также соблюдать </w:t>
      </w:r>
      <w:r w:rsidRPr="003921BF">
        <w:rPr>
          <w:rFonts w:ascii="Times New Roman" w:eastAsia="Times New Roman" w:hAnsi="Times New Roman"/>
          <w:color w:val="000000"/>
          <w:spacing w:val="-9"/>
          <w:lang w:eastAsia="ru-RU"/>
        </w:rPr>
        <w:t xml:space="preserve">режим ее потребления, обеспечивать безопасность эксплуатации находящихся в </w:t>
      </w:r>
      <w:r w:rsidRPr="003921B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его ведении тепловых сетей и исправность используемых им приборов и оборудования, связанных с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потреблением тепловой энергии.</w:t>
      </w:r>
    </w:p>
    <w:p w:rsidR="00345360" w:rsidRPr="003921BF" w:rsidRDefault="00345360" w:rsidP="0034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При исполнении настоящего договора, а также по вопросам, не оговоренным настоящим договором, Стороны обязуются руководствоваться действующим законодательством Российской Федерации.</w:t>
      </w:r>
    </w:p>
    <w:p w:rsidR="00345360" w:rsidRPr="003921BF" w:rsidRDefault="00345360" w:rsidP="003453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45360" w:rsidRPr="003921BF" w:rsidRDefault="00345360" w:rsidP="00345360">
      <w:pPr>
        <w:keepNext/>
        <w:shd w:val="clear" w:color="auto" w:fill="FFFFFF"/>
        <w:spacing w:after="0" w:line="240" w:lineRule="auto"/>
        <w:ind w:left="142" w:right="11"/>
        <w:jc w:val="center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>2. Количество и режим подачи тепловой энергии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2.1. Теплоснабжающая организация отпускает </w:t>
      </w:r>
      <w:r>
        <w:rPr>
          <w:rFonts w:ascii="Times New Roman" w:eastAsia="Times New Roman" w:hAnsi="Times New Roman"/>
          <w:b/>
          <w:color w:val="000000"/>
          <w:spacing w:val="-8"/>
          <w:lang w:eastAsia="ru-RU"/>
        </w:rPr>
        <w:t>с «01» января 2020 г. по «31</w:t>
      </w: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pacing w:val="-8"/>
          <w:lang w:eastAsia="ru-RU"/>
        </w:rPr>
        <w:t>декабря</w:t>
      </w: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/>
          <w:spacing w:val="-8"/>
          <w:lang w:eastAsia="ru-RU"/>
        </w:rPr>
        <w:t>20</w:t>
      </w: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г.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Потребителю тепловую энергию с подключенной тепловой нагрузкой </w:t>
      </w:r>
      <w:r w:rsidR="00532FDB">
        <w:rPr>
          <w:rFonts w:ascii="Times New Roman" w:eastAsia="Times New Roman" w:hAnsi="Times New Roman"/>
          <w:color w:val="000000"/>
          <w:spacing w:val="-8"/>
          <w:lang w:eastAsia="ru-RU"/>
        </w:rPr>
        <w:t>_______</w:t>
      </w: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Гкал/ч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на отопление – </w:t>
      </w:r>
      <w:r w:rsidR="00532FDB">
        <w:rPr>
          <w:rFonts w:ascii="Times New Roman" w:eastAsia="Times New Roman" w:hAnsi="Times New Roman"/>
          <w:color w:val="000000"/>
          <w:spacing w:val="-8"/>
          <w:lang w:eastAsia="ru-RU"/>
        </w:rPr>
        <w:t>_______</w:t>
      </w: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Гкал.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Температура теплоносителя в подающем трубопроводе тепловой сети должна соответствовать температурному графику. Симметрические, периодические и разовые отклонения от температурного графика допускаются в установленных нормативных и технических пределах.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hAnsi="Times New Roman"/>
          <w:color w:val="000000"/>
          <w:shd w:val="clear" w:color="auto" w:fill="FFFFFF"/>
        </w:rPr>
        <w:t>Количество (договорные величины) подаваемой по настоящему договору Теплоснабжающей организацией Потребителю тепловой энергии в календарном году с разбивкой по месяцам установлено в Приложении №1 к настоящему Договору.</w:t>
      </w:r>
    </w:p>
    <w:p w:rsidR="00345360" w:rsidRPr="003921BF" w:rsidRDefault="00345360" w:rsidP="00345360">
      <w:pPr>
        <w:shd w:val="clear" w:color="auto" w:fill="FFFFFF"/>
        <w:tabs>
          <w:tab w:val="left" w:pos="1248"/>
          <w:tab w:val="left" w:pos="7906"/>
          <w:tab w:val="left" w:pos="89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2.2. Количество тепловой энергии определяется по аттестованным и допущенным к коммерческому использованию узлам учета, а в случае их отсутствия в соответствии с разделом 4 настоящего договора.</w:t>
      </w:r>
    </w:p>
    <w:p w:rsidR="00345360" w:rsidRPr="003921BF" w:rsidRDefault="00345360" w:rsidP="00345360">
      <w:pPr>
        <w:shd w:val="clear" w:color="auto" w:fill="FFFFFF"/>
        <w:tabs>
          <w:tab w:val="left" w:pos="1248"/>
          <w:tab w:val="left" w:pos="7906"/>
          <w:tab w:val="left" w:pos="89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       Отсутствие средств измерений, необходимых для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контроля  качества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тепловой энергии, лишает Потребителя права предъявлять претензии Теплоснабжающей организации  по качеству тепловой энергии.</w:t>
      </w:r>
    </w:p>
    <w:p w:rsidR="00345360" w:rsidRPr="003921BF" w:rsidRDefault="00345360" w:rsidP="00345360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В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межотопительный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период Потребитель обязан выполнить необходимый ремонт или реконструкцию сетей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и 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теплоустановок</w:t>
      </w:r>
      <w:proofErr w:type="spellEnd"/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и подготовить их к эксплуатации в предстоящем отопительном сезоне.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2.4. Настоящим договором устанавливаются следующий режим отпуска тепловой энергии для отопления: 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  - бесперебойное круглосуточное отопление в течение отопительного периода, с обеспечением температуры воздуха в помещениях согласно СП 118.13330.2012,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ГОСТа  Р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51617- 2014 и ГОСТа  30494-2011;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   - допустимое снижение нормативной температуры в ночное время суток (от 23.00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до  6.00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часов)  - не  более 3</w:t>
      </w:r>
      <w:r w:rsidRPr="003921BF">
        <w:rPr>
          <w:rFonts w:ascii="Times New Roman" w:eastAsia="Times New Roman" w:hAnsi="Times New Roman"/>
          <w:color w:val="000000"/>
          <w:spacing w:val="-8"/>
          <w:vertAlign w:val="superscript"/>
          <w:lang w:eastAsia="ru-RU"/>
        </w:rPr>
        <w:t>0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С;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   - допустимое превышение нормативной температуры – не более 4</w:t>
      </w:r>
      <w:r w:rsidRPr="003921BF">
        <w:rPr>
          <w:rFonts w:ascii="Times New Roman" w:eastAsia="Times New Roman" w:hAnsi="Times New Roman"/>
          <w:color w:val="000000"/>
          <w:spacing w:val="-8"/>
          <w:vertAlign w:val="superscript"/>
          <w:lang w:eastAsia="ru-RU"/>
        </w:rPr>
        <w:t>0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С.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2.5.</w:t>
      </w:r>
      <w:r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Продолжительность отопительного периода определяется СП 131.13330.2012 «Строительная климатология» (утв. Приказом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Минрегиона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России от 30.06.2012 № 275). В случае увеличения продолжительности отопительного периода (независимо от наличия либо отсутствия прибора учета тепловой энергии) Теплоснабжающая организация осуществляет подачу тепловой энергии при условии заключения Сторонами дополнительного соглашения.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При этом Теплоснабжающая организация производит корректировку договорных величин, а Потребитель осуществляет доплату Теплоснабжающей организации за фактически поставленную тепловую энергию.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345360" w:rsidRPr="003921BF" w:rsidRDefault="00345360" w:rsidP="003453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>3. Обязанности и права сторон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>3.1. Теплоснабжающая организация обязуется: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3.1.1. Отпускать тепловую энергию Потребителю через присоединенную сеть на границу раздела эксплуатационной ответственности для </w:t>
      </w:r>
      <w:r w:rsidRPr="003921BF">
        <w:rPr>
          <w:rFonts w:ascii="Times New Roman" w:hAnsi="Times New Roman"/>
        </w:rPr>
        <w:fldChar w:fldCharType="begin"/>
      </w:r>
      <w:r w:rsidRPr="003921BF">
        <w:rPr>
          <w:rFonts w:ascii="Times New Roman" w:hAnsi="Times New Roman"/>
        </w:rPr>
        <w:instrText xml:space="preserve"> DOCPROPERTY USLUGI \* MERGEFORMAT </w:instrText>
      </w:r>
      <w:r w:rsidRPr="003921BF">
        <w:rPr>
          <w:rFonts w:ascii="Times New Roman" w:hAnsi="Times New Roman"/>
        </w:rPr>
        <w:fldChar w:fldCharType="separate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отопления,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end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begin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instrText xml:space="preserve"> DOCPROPERTY  mut1_  \* MERGEFORMAT </w:instrTex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end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begin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instrText xml:space="preserve"> DOCPROPERTY  mut2_  \* MERGEFORMAT </w:instrTex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end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begin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instrText xml:space="preserve"> DOCPROPERTY  mut3_  \* MERGEFORMAT </w:instrTex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end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в соответствии с установленными настоящим договором условиями и режимами потребления. 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3.1.2. Поддерживать перепад давления между подающим и обратным трубопроводом, обеспечивающим распределение гидравлических нагрузок в соответствии с расчетными величинами, предусмотренными проектом тепловых сетей, и среднесуточную температуру подающей сетевой воды с котельной в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соответствии  с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температурным графиком  с отклонением  ±  3</w:t>
      </w:r>
      <w:r w:rsidRPr="003921BF">
        <w:rPr>
          <w:rFonts w:ascii="Times New Roman" w:eastAsia="Times New Roman" w:hAnsi="Times New Roman"/>
          <w:color w:val="000000"/>
          <w:spacing w:val="-8"/>
          <w:vertAlign w:val="superscript"/>
          <w:lang w:eastAsia="ru-RU"/>
        </w:rPr>
        <w:t>0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С.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begin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instrText xml:space="preserve"> DOCPROPERTY v313_n \* MERGEFORMAT </w:instrTex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separate"/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3.1.3.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fldChar w:fldCharType="end"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Обеспечивать круглосуточный режим поставки тепловой энергии. Обеспечивать надежность теплоснабжения в соответствии с требованиями нормативных правовых актов РФ.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lastRenderedPageBreak/>
        <w:t>3.1.4. Поддерживать среднесуточную температуру теплоносителя в подающем трубопроводе в соответствии с температурным графиком (с отклонением не более ±3%), при соблюдении Потребителем условий настоящего Договора.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3.1.5. Рассмотреть заявку Потребителя на изменение (пересмотр) тепловых нагрузок.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3.1.6. Согласовывать Потребителю сроки и продолжительность отключений, ограничений подачи тепловой энергии для проведения плановых и аварийных работ по ремонту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и тепловых сетей Потребителя.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>3.2. Потребитель обязуется: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3.2.1. Производить своевременную оплату тепловой энергии на условиях, определенных разделом 5 настоящего Договора.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3.2.2. Обеспечивать прием, учет, рациональное использование тепловой энергии, получаемой в точках поставки от Теплоснабжающей организации в соответствии с согласованным сторонами количеством тепловой энергии в Гкал пунктом 2.1. настоящего Договора.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3.2.3. Уведомить Теплоснабжающую организацию о своей предстоящей реорганизации не менее чем за 10 рабочих дней, а также обеспечить надлежащую передачу тепловых сетей 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установок,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выбываемых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из владения Потребителя; произвести Теплоснабжающей организации полную оплату за тепловую энергию.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3.2.4. Не менее чем за 30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Договора. При этом Потребитель обязан представить в Теплоснабжающую организацию копию документа, свидетельствующего об утрате права (договор купли-продажи, соглашение о расторжении договора аренды, ссуды, иной документ) и сообщить наименование, адрес и контактный телефон нового правообладателя; обеспечить надлежащую передачу тепловых сетей 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установок,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выбываемых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из владения Потребителя; произвести Теплоснабжающей организации полную оплату за тепловую энергию.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3.2.5. Осуществлять эксплуатацию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и тепловых сетей в соответствии с требованиями Правил технической эксплуатации тепловых энергоустановок (утв. Приказом Минэнерго РФ от 24.03.2003 г. №115) и выполнять предписания, выдаваемые Теплоснабжающей организацией, в установленные в предписании сроки.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3.2.6. Обеспечивать надлежащее содержание и сохранность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и тепловых сетей, производить техническое обслуживание, ремонт и испытание указанных сетей и установок.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3.2.7. Совместно с представителями Теплоснабжающей организации проводить опломбирование спусковых кранов, арматуры, приборов учета, иного оборудования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и тепловых сетей Потребителя, обеспечивать сохранность установленных Теплоснабжающей организацией пломб, а их снятие производить только с разрешения Теплоснабжающей организации.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3.2.8. При возникновении аварии (в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т.ч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. разрыв, повреждение) на тепловых сетях 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установках Потребителя немедленно: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- самостоятельно отключить поврежденный участок на своих сетях;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- принять меры по предотвращению замораживания тепловых сетей 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Потребителя;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- уведомить Теплоснабжающую организацию об аварии.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 случае возникновения аварии составляется акт, подписываемый Теплоснабжающей организацией и Потребителем, в котором указываются сведения о неисправности (аварии, порыве, утечке и т.п.), дата и время обнаружения и отключения поврежденного участка, а также, по возможности, дата и время устранения неисправности, дата и время повышенного расхода теплоносителя Теплоснабжающей организации, принимаемые меры, размеры повреждения и т.п. При необходимости Теплоснабжающая организация вызывает для составления и подписания акта собственника тепловых сетей.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Об устранении неисправности также составляется акт, подписываемый Теплоснабжающей организацией и Потребителем. Акты составляются Теплоснабжающей организацией, при этом Потребитель вправе указывать свои замечания к акту. В случае немотивированного отказа Потребителя от подписания акта, об этом делается запись в акте, при этом такой акт считается надлежащим доказательством указанных в нем обстоятельств.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3.2.9. При проведении плановых ремонтных работ не менее чем за трое суток подать заявку на отключение с вызовом представителя Теплоснабжающей организации для составления соответствующего акта, согласовать прекращения подачи (потребления) тепловой энергии при выводе оборудования в ремонт, а также при окончании отопительного периода.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 случае проведения не согласованных Теплоснабжающей организацией ремонтных работ, Потребитель несет ответственность за ограничение/прекращение теплоснабжения иных потребителей (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субабонентов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). Включение отремонтированных систем теплопотребления или их отдельных частей после планового или аварийного ремонта, а также новых объектов производится исключительно с разрешения Теплоснабжающей организации с составлением двухстороннего акта.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3.2.10. Поддерживать давление в обратном трубопроводе разводящих тепловых сетей, обеспечивающее полное заполнение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присоединенных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субабонентов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3.2.11. Выполнять мероприятия, исключающие затопление своих коммуникаций и объектов, в том числе подвальных и полуподвальных помещений, при этом Потребитель несет риск ответственности за невыполнение таких мероприятий перед третьими лицами.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lastRenderedPageBreak/>
        <w:t xml:space="preserve">3.2.12. Обеспечивать беспрепятственный доступ представителей Теплоснабжающей организации на территорию Потребителя к тепловым сетям,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теплопотребляющему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оборудованию, приборам и средствам коммерческого учета, необходимой технической и нормативной документации для: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• контроля соблюдения Потребителем договорного количества и режима потребления тепловой энергии;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• проведения замеров по определению качества тепловой энергии (теплоносителя);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• проверки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установок, присоединенных к тепловым сетям Теплоснабжающей организации;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• проведения мероприятий по прекращению (ограничению) подачи тепловой энергии в случаях, предусмотренных действующим законодательством РФ и настоящим Договором;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производства предварительно согласованных работ по ремонту тепловых сетей;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• проверки выполнения выданных Теплоснабжающей организацией предписаний и подготовки к началу отопительного периода.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3.2.13. Не допускать в подвальных и полуподвальных помещениях, принадлежащих Потребителю, в которых проходят транзитные трубопроводы, нахождения людей и складирования материальных ценностей, возведения стен и перегородок, любой другой перепланировки помещений, без письменного разрешения Теплоснабжающей организации.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3.2.14. Выполнять до начала отопительного периода мероприятия согласно требованиям Правил технической эксплуатации тепловых энергоустановок (утв. приказом Минэнерго РФ от 24.03.2003 № 115) и предписания Теплоснабжающей организации по подготовке (включая промывку) систем теплопотребления и тепловых сетей Потребителя к работе в предстоящий отопительный период, с проведением их гидравлических испытаний на прочность и плотность (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опрессовок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) в присутствии представителя Теплоснабжающей организации с оформлением акта о технической готовности тепловых сетей 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Потребителя к работе в предстоящий отопительный период.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3.2.15. Не превышать установленные настоящим договором величины потребления тепловой энергии, соблюдать заданный Теплоснабжающей организацией режим теплопотребления: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- среднечасовой расход сетевой воды на подпитку тепловых сетей и систем теплопотребления объектов не более </w:t>
      </w:r>
      <w:r>
        <w:rPr>
          <w:rFonts w:ascii="Times New Roman" w:eastAsia="Times New Roman" w:hAnsi="Times New Roman"/>
          <w:color w:val="000000"/>
          <w:spacing w:val="-8"/>
          <w:lang w:eastAsia="ru-RU"/>
        </w:rPr>
        <w:br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0,25 % объема воды в них.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3.2.16. За самовольный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водоразбор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сетевой воды оплачивать Теплоснабжающей организации стоимость тепловой энергии, потребленной при самовольном водозаборе. Количество тепловой энергии, переданной теплоносителем, воды, потребленных за время самовольного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водоразбора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определяется количеством теплоносителя по пропускной способности трубопровода, скорости теплоносителя 1,2 м/с и времени, в течение которого допущен самовольный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водоразбор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(Наличие на системе отопления устройства для разбора сетевой воды, установленного на оборудовании Потребителем, приравнивается к факту самовольного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водоразбора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).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3.2.17. Не допускать на трассах теплопроводов возведения построек, складирования материалов,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деревопосадок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на расстоянии менее 5м от теплопроводов, производства земляных работ, без разрешения Теплоснабжающей организации, а также нахождения людей в помещениях, по которым проходят магистральные трубопроводы.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3.2.18. Обеспечить обслуживание систем отопления персоналом, прошедшим специальное обучение и имеющим удостоверения, а также назначить приказом лицо, ответственное за исправное состояние и безопасную эксплуатацию тепловых энергоустановок.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>3.3. Теплоснабжающая организация вправе: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3.3.1. Осуществлять контроль за соблюдением установленных в Договоре условий и режимов потребления тепловой энергии и теплоносителя, за техническим состоянием и исправностью тепловых сетей,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установок и состоянием приборов учета Потребителя.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3.3.2. Ограничивать (прекращать) подачу тепловой энергии в случаях и при условии соблюдении порядка ограничения или прекращения подачи тепловой энергии, установленных Правилами организации теплоснабжения в Российской Федерации, утвержденными Постановлением Правительства Российской Федерации от 08.08.2012 г. № 808.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3.3.3. В случае неоплаты Потребителем тепловой энергии ограничить подачу тепловой энергии, после письменного предупреждения Потребителя в следующем порядке: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При неоплате за один период платежа, установленный настоящим Договором, Теплоснабжающая организация предупреждает Потребителя об ограничении подачи тепловой энергии и теплоносителя в случае неоплаты задолженности до истечения второго (следующего) периода платежа. При задержке платежей сверх установленного в предупреждении срока Теплоснабжающая организация вправе ввести ограничение подачи тепловой энергии, письменно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известив об этом Потребителя за сутки до введения ограничения.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Прим.: в настоящем пункте под ограничением подачи тепловой энергии, теплоносителя понимается сокращение подаваемого объема теплоносителя и снижения температуры. Возобновление подачи тепловой энергии (теплоносителя) осуществляется после погашения задолженности или по соглашению Сторон при представлении соответствующих гарантий платежа. Оплате также подлежат расходы, понесенные Теплоснабжающей организацией в связи с ограничением и возобновлением подачи тепловой энергии.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После возобновления подачи тепловой энергии Теплоснабжающая организация не обязана поставлять Потребителю не поставленное в результате введения ограничения подачи количество тепловой энергии.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3.3.4. Прекратить или ограничить подачу тепловой энергии для проведения плановых работ по ремонту оборудования и тепловых сетей Теплоснабжающей организации. Теплоснабжающая организация за 10 дней до начала ремонтных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lastRenderedPageBreak/>
        <w:t>работ предупреждает Потребителя о прекращении подачи тепловой энергии. В случае увеличения объема ремонтных работ сроки проведения текущего и капитального ремонтов оборудования и тепловых сетей могут быть изменены с обязательным уведомлением Потребителя не менее чем за 1 день до планируемого истечения срока прекращения, ограничения подачи тепловой энергии.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>3.4. Потребитель вправе: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3.4.1. Заявлять в Теплоснабжающую организацию об ошибках, обнаруженных в платежном документе.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3.4.2. Не позднее 1 марта текущего года направлять в Теплоснабжающую организацию заявление на изменение (пересмотр) тепловых нагрузок на следующий год, в соответствии с требованиями Правил установления и изменения (пересмотра) тепловых нагрузок (утв. Приказом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Минрегиона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РФ от 28.12.2009 г. № 610).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3.4.3. Подключать к своим сетям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субабонентов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, а также новые, реконструированные тепловые сети 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теплоустановки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только с письменного разрешения Теплоснабжающей организации и внесения Сторонами соответствующих изменений в настоящий Договор.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345360" w:rsidRPr="003921BF" w:rsidRDefault="00345360" w:rsidP="003453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b/>
          <w:color w:val="000000"/>
          <w:spacing w:val="-8"/>
          <w:lang w:eastAsia="ru-RU"/>
        </w:rPr>
        <w:t>4. Учет и расчет потребляемой тепловой энергии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4.1.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Учет  потребленной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Потребителем  тепловой  энергии  производится  в   соответствии  с  «Правилами коммерческого учета  тепловой энергии,  теплоносителя» (утвержденного Постановлением Правительства РФ от 18.11.2013 г. № 1034) и «Методики осуществления коммерческого учета тепловой энергии, теплоносителя» (утвержденной Приказом Министерством строительства и жилищно-коммунального хозяйства РФ от 17.03.2014 г. </w:t>
      </w:r>
      <w:r>
        <w:rPr>
          <w:rFonts w:ascii="Times New Roman" w:eastAsia="Times New Roman" w:hAnsi="Times New Roman"/>
          <w:color w:val="000000"/>
          <w:spacing w:val="-8"/>
          <w:lang w:eastAsia="ru-RU"/>
        </w:rPr>
        <w:br/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№ 99/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пр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).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4.2. Коммерческий учет поданной тепловой энергии обеспечивает Потребитель.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4.3. В случае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отсутствия  приборов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учета, неисправности приборов учета, нарушения срока представления показаний приборов учета  определение  количества  потребленной  Потребителем  тепловой  энергии  производится  расчетным  путем  на  основании  расчетных  тепловых  нагрузок  (Приложение № 1).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4.4.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Расчетным  периодом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по  данному  договору  является  календарный  месяц.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Количество  отпущенной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(потребленной  Потребителем)  тепловой  энергии  за  отчетный  месяц  определяется  по  приборам  коммерческого  учета  на  основании  ведомости учета суточного отпуска тепловой  энергии за месяц.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Потребитель  обязан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представить  в    Теплоснабжающую  организацию  отчет о потребленной тепловой энергии не  позднее  1 (первого)  числа  отчетного  месяца.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4.5. Нарушения, допущенные Потребителем при пользовании тепловой энергией, устанавливаются и оформляются актом представителем Теплоснабжающей организации.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Акт составляется в двух экземплярах, один из которых вручается Потребителю. Ответственное лицо Потребителя производит отметку в акте об ознакомлении с ним, а при наличии замечаний излагает свое мнение в акте ниже подписи представителя Теплоснабжающей организации, составившего акт. Отказ Потребителя от подписания указанного Акта, а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так же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отказ от присутствия при его составлении отражается с указанием причин этого отказа в указанном акте или отдельном акте, составленном в присутствии двух незаинтересованных лиц и подписанном ими.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345360" w:rsidRPr="003921BF" w:rsidRDefault="00345360" w:rsidP="0034536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921BF">
        <w:rPr>
          <w:rFonts w:ascii="Times New Roman" w:eastAsia="Times New Roman" w:hAnsi="Times New Roman"/>
          <w:b/>
          <w:lang w:eastAsia="ru-RU"/>
        </w:rPr>
        <w:t>Цена договора, порядок расчетов и платежей</w:t>
      </w:r>
    </w:p>
    <w:p w:rsidR="00345360" w:rsidRPr="000B28CD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28CD">
        <w:rPr>
          <w:rFonts w:ascii="Times New Roman" w:eastAsia="Times New Roman" w:hAnsi="Times New Roman"/>
          <w:lang w:eastAsia="ru-RU"/>
        </w:rPr>
        <w:t xml:space="preserve">5.1. Цена контракта определяется исходя из планового объема отпущенной и </w:t>
      </w:r>
      <w:proofErr w:type="gramStart"/>
      <w:r w:rsidRPr="000B28CD">
        <w:rPr>
          <w:rFonts w:ascii="Times New Roman" w:eastAsia="Times New Roman" w:hAnsi="Times New Roman"/>
          <w:lang w:eastAsia="ru-RU"/>
        </w:rPr>
        <w:t>потребленной тепловой энергии</w:t>
      </w:r>
      <w:proofErr w:type="gramEnd"/>
      <w:r w:rsidRPr="000B28CD">
        <w:rPr>
          <w:rFonts w:ascii="Times New Roman" w:eastAsia="Times New Roman" w:hAnsi="Times New Roman"/>
          <w:lang w:eastAsia="ru-RU"/>
        </w:rPr>
        <w:t xml:space="preserve"> и тарифа, установленного в соответствии с действующим законодательством.</w:t>
      </w:r>
    </w:p>
    <w:p w:rsidR="00345360" w:rsidRPr="000B28CD" w:rsidRDefault="00345360" w:rsidP="00532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28CD">
        <w:rPr>
          <w:rFonts w:ascii="Times New Roman" w:hAnsi="Times New Roman"/>
          <w:color w:val="000000"/>
        </w:rPr>
        <w:t xml:space="preserve">Тарифы на тепловую энергию установлены приказом комитета тарифного регулирования Волгоградской области </w:t>
      </w:r>
      <w:r>
        <w:rPr>
          <w:rFonts w:ascii="Times New Roman" w:hAnsi="Times New Roman"/>
          <w:color w:val="000000"/>
        </w:rPr>
        <w:t>о</w:t>
      </w:r>
      <w:r w:rsidRPr="000B28CD">
        <w:rPr>
          <w:rFonts w:ascii="Times New Roman" w:hAnsi="Times New Roman"/>
          <w:color w:val="000000"/>
        </w:rPr>
        <w:t>т 12.12.2018 № 44/31 «Об установлении долгосрочных параметров регулирования и тарифов на тепловую энергию (мощность), поставляемую потребителям МУП "</w:t>
      </w:r>
      <w:proofErr w:type="spellStart"/>
      <w:r w:rsidRPr="000B28CD">
        <w:rPr>
          <w:rFonts w:ascii="Times New Roman" w:hAnsi="Times New Roman"/>
          <w:color w:val="000000"/>
        </w:rPr>
        <w:t>Калачтеплосети</w:t>
      </w:r>
      <w:proofErr w:type="spellEnd"/>
      <w:r w:rsidRPr="000B28CD">
        <w:rPr>
          <w:rFonts w:ascii="Times New Roman" w:hAnsi="Times New Roman"/>
          <w:color w:val="000000"/>
        </w:rPr>
        <w:t>" на 2019 - 2023 годы»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  <w:t>(в редакции приказа комитета тарифного регулирования тарифного регулирования Волгоградской области от 19.12.2019 г. № 43/40)</w:t>
      </w:r>
      <w:r w:rsidRPr="000B28CD">
        <w:rPr>
          <w:rFonts w:ascii="Times New Roman" w:hAnsi="Times New Roman"/>
          <w:color w:val="000000"/>
        </w:rPr>
        <w:t xml:space="preserve">. </w:t>
      </w:r>
      <w:r w:rsidRPr="000B28CD">
        <w:rPr>
          <w:rFonts w:ascii="Times New Roman" w:eastAsia="Times New Roman" w:hAnsi="Times New Roman"/>
          <w:lang w:eastAsia="ru-RU"/>
        </w:rPr>
        <w:t xml:space="preserve">Цена контракта при тарифе на тепловую энергию </w:t>
      </w:r>
      <w:r w:rsidRPr="000B28CD">
        <w:rPr>
          <w:rFonts w:ascii="Times New Roman" w:hAnsi="Times New Roman"/>
        </w:rPr>
        <w:fldChar w:fldCharType="begin"/>
      </w:r>
      <w:r w:rsidRPr="000B28CD">
        <w:rPr>
          <w:rFonts w:ascii="Times New Roman" w:hAnsi="Times New Roman"/>
        </w:rPr>
        <w:instrText xml:space="preserve"> DOCPROPERTY price0 \* MERGEFORMAT </w:instrText>
      </w:r>
      <w:r w:rsidRPr="000B28CD">
        <w:rPr>
          <w:rFonts w:ascii="Times New Roman" w:hAnsi="Times New Roman"/>
        </w:rPr>
        <w:fldChar w:fldCharType="separate"/>
      </w:r>
      <w:r w:rsidRPr="000B28CD">
        <w:rPr>
          <w:rFonts w:ascii="Times New Roman" w:eastAsia="Times New Roman" w:hAnsi="Times New Roman"/>
          <w:lang w:eastAsia="ru-RU"/>
        </w:rPr>
        <w:t>2 4</w:t>
      </w:r>
      <w:r>
        <w:rPr>
          <w:rFonts w:ascii="Times New Roman" w:eastAsia="Times New Roman" w:hAnsi="Times New Roman"/>
          <w:lang w:eastAsia="ru-RU"/>
        </w:rPr>
        <w:t>18,57</w:t>
      </w:r>
      <w:r w:rsidRPr="000B28CD">
        <w:rPr>
          <w:rFonts w:ascii="Times New Roman" w:eastAsia="Times New Roman" w:hAnsi="Times New Roman"/>
          <w:lang w:eastAsia="ru-RU"/>
        </w:rPr>
        <w:t xml:space="preserve"> руб./Гкал без НДС (действующий с 01.01.2020 г. по 30.06.2020 г.)</w:t>
      </w:r>
      <w:r w:rsidRPr="000B28CD">
        <w:rPr>
          <w:rFonts w:ascii="Times New Roman" w:eastAsia="Times New Roman" w:hAnsi="Times New Roman"/>
          <w:lang w:eastAsia="ru-RU"/>
        </w:rPr>
        <w:fldChar w:fldCharType="end"/>
      </w:r>
      <w:r w:rsidRPr="00532FDB">
        <w:rPr>
          <w:rFonts w:ascii="Times New Roman" w:eastAsia="Times New Roman" w:hAnsi="Times New Roman"/>
          <w:lang w:eastAsia="ru-RU"/>
        </w:rPr>
        <w:fldChar w:fldCharType="begin"/>
      </w:r>
      <w:r w:rsidRPr="00532FDB">
        <w:rPr>
          <w:rFonts w:ascii="Times New Roman" w:eastAsia="Times New Roman" w:hAnsi="Times New Roman"/>
          <w:lang w:eastAsia="ru-RU"/>
        </w:rPr>
        <w:instrText xml:space="preserve"> DOCPROPERTY price \* MERGEFORMAT </w:instrText>
      </w:r>
      <w:r w:rsidRPr="00532FDB">
        <w:rPr>
          <w:rFonts w:ascii="Times New Roman" w:eastAsia="Times New Roman" w:hAnsi="Times New Roman"/>
          <w:lang w:eastAsia="ru-RU"/>
        </w:rPr>
        <w:fldChar w:fldCharType="end"/>
      </w:r>
      <w:r w:rsidRPr="00532FDB">
        <w:rPr>
          <w:rFonts w:ascii="Times New Roman" w:hAnsi="Times New Roman"/>
        </w:rPr>
        <w:fldChar w:fldCharType="begin"/>
      </w:r>
      <w:r w:rsidRPr="00532FDB">
        <w:rPr>
          <w:rFonts w:ascii="Times New Roman" w:hAnsi="Times New Roman"/>
        </w:rPr>
        <w:instrText xml:space="preserve"> DOCPROPERTY price1 \* MERGEFORMAT </w:instrText>
      </w:r>
      <w:r w:rsidRPr="00532FDB">
        <w:rPr>
          <w:rFonts w:ascii="Times New Roman" w:hAnsi="Times New Roman"/>
        </w:rPr>
        <w:fldChar w:fldCharType="separate"/>
      </w:r>
      <w:r w:rsidRPr="00532FDB">
        <w:rPr>
          <w:rFonts w:ascii="Times New Roman" w:eastAsia="Times New Roman" w:hAnsi="Times New Roman"/>
          <w:lang w:eastAsia="ru-RU"/>
        </w:rPr>
        <w:t xml:space="preserve"> и </w:t>
      </w:r>
      <w:r w:rsidRPr="00532FDB">
        <w:rPr>
          <w:rFonts w:ascii="Times New Roman" w:eastAsia="Times New Roman" w:hAnsi="Times New Roman"/>
          <w:color w:val="000000"/>
          <w:lang w:eastAsia="ru-RU"/>
        </w:rPr>
        <w:t>2 515,31</w:t>
      </w:r>
      <w:r w:rsidRPr="00532FDB">
        <w:rPr>
          <w:rFonts w:ascii="Times New Roman" w:hAnsi="Times New Roman"/>
        </w:rPr>
        <w:fldChar w:fldCharType="begin"/>
      </w:r>
      <w:r w:rsidRPr="00532FDB">
        <w:rPr>
          <w:rFonts w:ascii="Times New Roman" w:hAnsi="Times New Roman"/>
        </w:rPr>
        <w:instrText xml:space="preserve"> DOCPROPERTY price0 \* MERGEFORMAT </w:instrText>
      </w:r>
      <w:r w:rsidRPr="00532FDB">
        <w:rPr>
          <w:rFonts w:ascii="Times New Roman" w:hAnsi="Times New Roman"/>
        </w:rPr>
        <w:fldChar w:fldCharType="separate"/>
      </w:r>
      <w:r w:rsidRPr="00532FDB">
        <w:rPr>
          <w:rFonts w:ascii="Times New Roman" w:eastAsia="Times New Roman" w:hAnsi="Times New Roman"/>
          <w:lang w:eastAsia="ru-RU"/>
        </w:rPr>
        <w:t xml:space="preserve"> руб./Гкал без НДС (действующий с 01.07.2020 г. по 31.12.2020 г.)</w:t>
      </w:r>
      <w:r w:rsidRPr="00532FDB">
        <w:rPr>
          <w:rFonts w:ascii="Times New Roman" w:eastAsia="Times New Roman" w:hAnsi="Times New Roman"/>
          <w:lang w:eastAsia="ru-RU"/>
        </w:rPr>
        <w:fldChar w:fldCharType="end"/>
      </w:r>
      <w:r w:rsidRPr="00532F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32FDB">
        <w:rPr>
          <w:rFonts w:ascii="Times New Roman" w:eastAsia="Times New Roman" w:hAnsi="Times New Roman"/>
          <w:lang w:eastAsia="ru-RU"/>
        </w:rPr>
        <w:t xml:space="preserve">составляет </w:t>
      </w:r>
      <w:r w:rsidR="00532FDB" w:rsidRPr="00532FDB">
        <w:rPr>
          <w:rFonts w:ascii="Times New Roman" w:eastAsia="Times New Roman" w:hAnsi="Times New Roman"/>
          <w:lang w:eastAsia="ru-RU"/>
        </w:rPr>
        <w:t>_______________(_____________________________________</w:t>
      </w:r>
      <w:proofErr w:type="gramStart"/>
      <w:r w:rsidR="00532FDB" w:rsidRPr="00532FDB">
        <w:rPr>
          <w:rFonts w:ascii="Times New Roman" w:eastAsia="Times New Roman" w:hAnsi="Times New Roman"/>
          <w:lang w:eastAsia="ru-RU"/>
        </w:rPr>
        <w:t xml:space="preserve">_) </w:t>
      </w:r>
      <w:r w:rsidRPr="00532FDB">
        <w:rPr>
          <w:rFonts w:ascii="Times New Roman" w:eastAsia="Times New Roman" w:hAnsi="Times New Roman"/>
          <w:lang w:eastAsia="ru-RU"/>
        </w:rPr>
        <w:t xml:space="preserve"> рублей</w:t>
      </w:r>
      <w:proofErr w:type="gramEnd"/>
      <w:r w:rsidRPr="00532FDB">
        <w:rPr>
          <w:rFonts w:ascii="Times New Roman" w:eastAsia="Times New Roman" w:hAnsi="Times New Roman"/>
          <w:lang w:eastAsia="ru-RU"/>
        </w:rPr>
        <w:t xml:space="preserve"> </w:t>
      </w:r>
      <w:r w:rsidR="00532FDB" w:rsidRPr="00532FDB">
        <w:rPr>
          <w:rFonts w:ascii="Times New Roman" w:eastAsia="Times New Roman" w:hAnsi="Times New Roman"/>
          <w:lang w:eastAsia="ru-RU"/>
        </w:rPr>
        <w:t>___</w:t>
      </w:r>
      <w:r w:rsidRPr="00532FDB">
        <w:rPr>
          <w:rFonts w:ascii="Times New Roman" w:eastAsia="Times New Roman" w:hAnsi="Times New Roman"/>
          <w:lang w:eastAsia="ru-RU"/>
        </w:rPr>
        <w:t xml:space="preserve"> копеек.</w:t>
      </w:r>
      <w:r w:rsidRPr="00532FDB">
        <w:rPr>
          <w:rFonts w:ascii="Times New Roman" w:eastAsia="Times New Roman" w:hAnsi="Times New Roman"/>
          <w:lang w:eastAsia="ru-RU"/>
        </w:rPr>
        <w:fldChar w:fldCharType="end"/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>5.</w:t>
      </w:r>
      <w:r w:rsidR="00532FDB">
        <w:rPr>
          <w:rFonts w:ascii="Times New Roman" w:eastAsia="Times New Roman" w:hAnsi="Times New Roman"/>
          <w:lang w:eastAsia="ru-RU"/>
        </w:rPr>
        <w:t>2</w:t>
      </w:r>
      <w:r w:rsidRPr="003921BF">
        <w:rPr>
          <w:rFonts w:ascii="Times New Roman" w:eastAsia="Times New Roman" w:hAnsi="Times New Roman"/>
          <w:lang w:eastAsia="ru-RU"/>
        </w:rPr>
        <w:t>. Расчетным периодом за потребленную тепловую энергию определен календарный месяц.</w:t>
      </w:r>
    </w:p>
    <w:p w:rsidR="00345360" w:rsidRPr="003921BF" w:rsidRDefault="00532FDB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</w:t>
      </w:r>
      <w:r w:rsidR="00345360" w:rsidRPr="003921BF">
        <w:rPr>
          <w:rFonts w:ascii="Times New Roman" w:eastAsia="Times New Roman" w:hAnsi="Times New Roman"/>
          <w:lang w:eastAsia="ru-RU"/>
        </w:rPr>
        <w:t xml:space="preserve">. </w:t>
      </w:r>
      <w:r w:rsidR="00345360" w:rsidRPr="003921BF">
        <w:rPr>
          <w:rFonts w:ascii="Times New Roman" w:hAnsi="Times New Roman"/>
        </w:rPr>
        <w:fldChar w:fldCharType="begin"/>
      </w:r>
      <w:r w:rsidR="00345360" w:rsidRPr="003921BF">
        <w:rPr>
          <w:rFonts w:ascii="Times New Roman" w:hAnsi="Times New Roman"/>
        </w:rPr>
        <w:instrText xml:space="preserve"> DOCPROPERTY v56 \* MERGEFORMAT </w:instrText>
      </w:r>
      <w:r w:rsidR="00345360" w:rsidRPr="003921BF">
        <w:rPr>
          <w:rFonts w:ascii="Times New Roman" w:hAnsi="Times New Roman"/>
        </w:rPr>
        <w:fldChar w:fldCharType="separate"/>
      </w:r>
      <w:r w:rsidR="00345360" w:rsidRPr="003921BF">
        <w:rPr>
          <w:rFonts w:ascii="Times New Roman" w:eastAsia="Times New Roman" w:hAnsi="Times New Roman"/>
          <w:lang w:eastAsia="ru-RU"/>
        </w:rPr>
        <w:t>Расчеты по договору производятся безналичным путем на расчетный счет Теплоснабжающей организации</w:t>
      </w:r>
      <w:r w:rsidR="00345360">
        <w:rPr>
          <w:rFonts w:ascii="Times New Roman" w:eastAsia="Times New Roman" w:hAnsi="Times New Roman"/>
          <w:lang w:eastAsia="ru-RU"/>
        </w:rPr>
        <w:t xml:space="preserve"> в срок до </w:t>
      </w:r>
      <w:r w:rsidR="00345360" w:rsidRPr="007956ED">
        <w:rPr>
          <w:rFonts w:ascii="Times New Roman" w:eastAsia="Times New Roman" w:hAnsi="Times New Roman"/>
          <w:b/>
          <w:lang w:eastAsia="ru-RU"/>
        </w:rPr>
        <w:t>10 (десятого) числа</w:t>
      </w:r>
      <w:r w:rsidR="00345360">
        <w:rPr>
          <w:rFonts w:ascii="Times New Roman" w:eastAsia="Times New Roman" w:hAnsi="Times New Roman"/>
          <w:lang w:eastAsia="ru-RU"/>
        </w:rPr>
        <w:t xml:space="preserve"> месяца, следующего за расчетным</w:t>
      </w:r>
      <w:r w:rsidR="00345360" w:rsidRPr="003921BF">
        <w:rPr>
          <w:rFonts w:ascii="Times New Roman" w:eastAsia="Times New Roman" w:hAnsi="Times New Roman"/>
          <w:lang w:eastAsia="ru-RU"/>
        </w:rPr>
        <w:t>.</w:t>
      </w:r>
      <w:r w:rsidR="00345360" w:rsidRPr="003921BF">
        <w:rPr>
          <w:rFonts w:ascii="Times New Roman" w:eastAsia="Times New Roman" w:hAnsi="Times New Roman"/>
          <w:lang w:eastAsia="ru-RU"/>
        </w:rPr>
        <w:fldChar w:fldCharType="end"/>
      </w:r>
      <w:r w:rsidR="00345360" w:rsidRPr="003921BF">
        <w:rPr>
          <w:rFonts w:ascii="Times New Roman" w:eastAsia="Times New Roman" w:hAnsi="Times New Roman"/>
          <w:lang w:val="en-US" w:eastAsia="ru-RU"/>
        </w:rPr>
        <w:fldChar w:fldCharType="begin"/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DOCPROPERTY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v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56_4 \*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MERGEFORMAT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fldChar w:fldCharType="separate"/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 xml:space="preserve">При этом под датой оплаты понимается дата зачисления денежных средств на </w:t>
      </w:r>
      <w:r>
        <w:rPr>
          <w:rFonts w:ascii="Times New Roman" w:eastAsia="Times New Roman" w:hAnsi="Times New Roman"/>
          <w:lang w:eastAsia="ru-RU"/>
        </w:rPr>
        <w:t xml:space="preserve">расчетный </w:t>
      </w:r>
      <w:r w:rsidRPr="003921BF">
        <w:rPr>
          <w:rFonts w:ascii="Times New Roman" w:eastAsia="Times New Roman" w:hAnsi="Times New Roman"/>
          <w:lang w:eastAsia="ru-RU"/>
        </w:rPr>
        <w:t>счет Теплоснабжающей организации.</w:t>
      </w:r>
      <w:r w:rsidRPr="003921BF">
        <w:rPr>
          <w:rFonts w:ascii="Times New Roman" w:eastAsia="Times New Roman" w:hAnsi="Times New Roman"/>
          <w:lang w:val="en-US" w:eastAsia="ru-RU"/>
        </w:rPr>
        <w:fldChar w:fldCharType="end"/>
      </w:r>
    </w:p>
    <w:p w:rsidR="00345360" w:rsidRPr="003921BF" w:rsidRDefault="00532FDB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</w:t>
      </w:r>
      <w:r w:rsidR="00345360" w:rsidRPr="003921BF">
        <w:rPr>
          <w:rFonts w:ascii="Times New Roman" w:eastAsia="Times New Roman" w:hAnsi="Times New Roman"/>
          <w:lang w:eastAsia="ru-RU"/>
        </w:rPr>
        <w:t xml:space="preserve">. </w:t>
      </w:r>
      <w:r w:rsidR="00345360" w:rsidRPr="003921BF">
        <w:rPr>
          <w:rFonts w:ascii="Times New Roman" w:eastAsia="Times New Roman" w:hAnsi="Times New Roman"/>
          <w:lang w:eastAsia="ru-RU"/>
        </w:rPr>
        <w:fldChar w:fldCharType="begin"/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DOCPROPERTY  v66_1  \* MERGEFORMAT </w:instrText>
      </w:r>
      <w:r w:rsidR="00345360" w:rsidRPr="003921BF">
        <w:rPr>
          <w:rFonts w:ascii="Times New Roman" w:eastAsia="Times New Roman" w:hAnsi="Times New Roman"/>
          <w:lang w:eastAsia="ru-RU"/>
        </w:rPr>
        <w:fldChar w:fldCharType="end"/>
      </w:r>
      <w:r w:rsidR="00345360" w:rsidRPr="003921BF">
        <w:rPr>
          <w:rFonts w:ascii="Times New Roman" w:eastAsia="Times New Roman" w:hAnsi="Times New Roman"/>
          <w:lang w:val="en-US" w:eastAsia="ru-RU"/>
        </w:rPr>
        <w:fldChar w:fldCharType="begin"/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DOCPROPERTY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v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56_2 \*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MERGEFORMAT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fldChar w:fldCharType="end"/>
      </w:r>
      <w:r w:rsidR="00345360" w:rsidRPr="003921BF">
        <w:rPr>
          <w:rFonts w:ascii="Times New Roman" w:eastAsia="Times New Roman" w:hAnsi="Times New Roman"/>
          <w:lang w:val="en-US" w:eastAsia="ru-RU"/>
        </w:rPr>
        <w:fldChar w:fldCharType="begin"/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DOCPROPERTY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v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66_2  \*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instrText>MERGEFORMAT</w:instrText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</w:instrText>
      </w:r>
      <w:r w:rsidR="00345360" w:rsidRPr="003921BF">
        <w:rPr>
          <w:rFonts w:ascii="Times New Roman" w:eastAsia="Times New Roman" w:hAnsi="Times New Roman"/>
          <w:lang w:val="en-US" w:eastAsia="ru-RU"/>
        </w:rPr>
        <w:fldChar w:fldCharType="end"/>
      </w:r>
      <w:r w:rsidR="00345360" w:rsidRPr="003921BF">
        <w:rPr>
          <w:rFonts w:ascii="Times New Roman" w:eastAsia="Times New Roman" w:hAnsi="Times New Roman"/>
          <w:lang w:eastAsia="ru-RU"/>
        </w:rPr>
        <w:t xml:space="preserve">Основанием для расчета являются акт и счет, выписываемые Теплоснабжающей организацией. Потребитель самостоятельно получает акт, счет в Теплоснабжающей организации до </w:t>
      </w:r>
      <w:r w:rsidR="00345360" w:rsidRPr="003921BF">
        <w:rPr>
          <w:rFonts w:ascii="Times New Roman" w:eastAsia="Times New Roman" w:hAnsi="Times New Roman"/>
          <w:b/>
          <w:lang w:eastAsia="ru-RU"/>
        </w:rPr>
        <w:t>5 (пятого) числа</w:t>
      </w:r>
      <w:r w:rsidR="00345360" w:rsidRPr="003921BF">
        <w:rPr>
          <w:rFonts w:ascii="Times New Roman" w:eastAsia="Times New Roman" w:hAnsi="Times New Roman"/>
          <w:lang w:eastAsia="ru-RU"/>
        </w:rPr>
        <w:t xml:space="preserve"> месяца, следующего за расчетным.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 xml:space="preserve">В случае непредставления Потребителем подписанного акта или мотивированного отказа от его подписания до </w:t>
      </w:r>
      <w:r w:rsidRPr="003921BF">
        <w:rPr>
          <w:rFonts w:ascii="Times New Roman" w:eastAsia="Times New Roman" w:hAnsi="Times New Roman"/>
          <w:b/>
          <w:lang w:eastAsia="ru-RU"/>
        </w:rPr>
        <w:t>15 (пятнадцатого) числа</w:t>
      </w:r>
      <w:r w:rsidRPr="003921BF">
        <w:rPr>
          <w:rFonts w:ascii="Times New Roman" w:eastAsia="Times New Roman" w:hAnsi="Times New Roman"/>
          <w:lang w:eastAsia="ru-RU"/>
        </w:rPr>
        <w:t xml:space="preserve"> месяца, следующего за расчетным, и при </w:t>
      </w:r>
      <w:proofErr w:type="gramStart"/>
      <w:r w:rsidRPr="003921BF">
        <w:rPr>
          <w:rFonts w:ascii="Times New Roman" w:eastAsia="Times New Roman" w:hAnsi="Times New Roman"/>
          <w:lang w:eastAsia="ru-RU"/>
        </w:rPr>
        <w:t>наличии  у</w:t>
      </w:r>
      <w:proofErr w:type="gramEnd"/>
      <w:r w:rsidRPr="003921BF">
        <w:rPr>
          <w:rFonts w:ascii="Times New Roman" w:eastAsia="Times New Roman" w:hAnsi="Times New Roman"/>
          <w:lang w:eastAsia="ru-RU"/>
        </w:rPr>
        <w:t xml:space="preserve"> Теплоснабжающей организации достаточных и необходимых доказательств его получения Потребителем акт считается согласованным в редакции Теплоснабжающей организации, а обязательства Теплоснабжающей организации по поставке тепловой энергии исполненными в расчетном периоде надлежащим образом в полном объеме.</w:t>
      </w:r>
    </w:p>
    <w:p w:rsidR="00345360" w:rsidRPr="003921BF" w:rsidRDefault="00532FDB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</w:t>
      </w:r>
      <w:r w:rsidR="00345360" w:rsidRPr="003921BF">
        <w:rPr>
          <w:rFonts w:ascii="Times New Roman" w:eastAsia="Times New Roman" w:hAnsi="Times New Roman"/>
          <w:lang w:eastAsia="ru-RU"/>
        </w:rPr>
        <w:t xml:space="preserve">. Потребитель дополнительно оплачивает Теплоснабжающей организации тепловую энергию в размере однократной стоимости на основании двухстороннего акта (второй стороной может выступать представитель </w:t>
      </w:r>
      <w:r w:rsidR="00345360" w:rsidRPr="003921BF">
        <w:rPr>
          <w:rFonts w:ascii="Times New Roman" w:eastAsia="Times New Roman" w:hAnsi="Times New Roman"/>
          <w:lang w:eastAsia="ru-RU"/>
        </w:rPr>
        <w:lastRenderedPageBreak/>
        <w:t xml:space="preserve">Управления по технологическому и экологическому надзору </w:t>
      </w:r>
      <w:proofErr w:type="spellStart"/>
      <w:r w:rsidR="00345360" w:rsidRPr="003921BF">
        <w:rPr>
          <w:rFonts w:ascii="Times New Roman" w:eastAsia="Times New Roman" w:hAnsi="Times New Roman"/>
          <w:lang w:eastAsia="ru-RU"/>
        </w:rPr>
        <w:t>Ростехнадзора</w:t>
      </w:r>
      <w:proofErr w:type="spellEnd"/>
      <w:r w:rsidR="00345360" w:rsidRPr="003921BF">
        <w:rPr>
          <w:rFonts w:ascii="Times New Roman" w:eastAsia="Times New Roman" w:hAnsi="Times New Roman"/>
          <w:lang w:eastAsia="ru-RU"/>
        </w:rPr>
        <w:t xml:space="preserve"> по Волгоградской </w:t>
      </w:r>
      <w:proofErr w:type="gramStart"/>
      <w:r w:rsidR="00345360" w:rsidRPr="003921BF">
        <w:rPr>
          <w:rFonts w:ascii="Times New Roman" w:eastAsia="Times New Roman" w:hAnsi="Times New Roman"/>
          <w:lang w:eastAsia="ru-RU"/>
        </w:rPr>
        <w:t xml:space="preserve">области </w:t>
      </w:r>
      <w:r w:rsidR="00345360" w:rsidRPr="003921BF">
        <w:rPr>
          <w:rFonts w:ascii="Times New Roman" w:eastAsia="Times New Roman" w:hAnsi="Times New Roman"/>
          <w:lang w:eastAsia="ru-RU"/>
        </w:rPr>
        <w:fldChar w:fldCharType="begin"/>
      </w:r>
      <w:r w:rsidR="00345360" w:rsidRPr="003921BF">
        <w:rPr>
          <w:rFonts w:ascii="Times New Roman" w:eastAsia="Times New Roman" w:hAnsi="Times New Roman"/>
          <w:lang w:eastAsia="ru-RU"/>
        </w:rPr>
        <w:instrText xml:space="preserve"> DOCPROPERTY v57 \* MERGEFORMAT </w:instrText>
      </w:r>
      <w:r w:rsidR="00345360" w:rsidRPr="003921BF">
        <w:rPr>
          <w:rFonts w:ascii="Times New Roman" w:eastAsia="Times New Roman" w:hAnsi="Times New Roman"/>
          <w:lang w:eastAsia="ru-RU"/>
        </w:rPr>
        <w:fldChar w:fldCharType="end"/>
      </w:r>
      <w:r w:rsidR="00345360" w:rsidRPr="003921BF">
        <w:rPr>
          <w:rFonts w:ascii="Times New Roman" w:eastAsia="Times New Roman" w:hAnsi="Times New Roman"/>
          <w:lang w:eastAsia="ru-RU"/>
        </w:rPr>
        <w:t>)</w:t>
      </w:r>
      <w:proofErr w:type="gramEnd"/>
      <w:r w:rsidR="00345360" w:rsidRPr="003921BF">
        <w:rPr>
          <w:rFonts w:ascii="Times New Roman" w:eastAsia="Times New Roman" w:hAnsi="Times New Roman"/>
          <w:lang w:eastAsia="ru-RU"/>
        </w:rPr>
        <w:t xml:space="preserve"> в случаях: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 xml:space="preserve">- самовольного подключения к тепловым сетям Потребителя </w:t>
      </w:r>
      <w:proofErr w:type="spellStart"/>
      <w:r w:rsidRPr="003921BF">
        <w:rPr>
          <w:rFonts w:ascii="Times New Roman" w:eastAsia="Times New Roman" w:hAnsi="Times New Roman"/>
          <w:lang w:eastAsia="ru-RU"/>
        </w:rPr>
        <w:t>субабонентов</w:t>
      </w:r>
      <w:proofErr w:type="spellEnd"/>
      <w:r w:rsidRPr="003921BF">
        <w:rPr>
          <w:rFonts w:ascii="Times New Roman" w:eastAsia="Times New Roman" w:hAnsi="Times New Roman"/>
          <w:lang w:eastAsia="ru-RU"/>
        </w:rPr>
        <w:t xml:space="preserve">, дополнительных теплоиспользующих установок или их частей - за весь период самовольного подключения;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>- нерационального (через неуплотненные ограждающие поверхности, разрушенную тепловую изоляцию</w:t>
      </w:r>
      <w:proofErr w:type="gramStart"/>
      <w:r w:rsidRPr="003921BF">
        <w:rPr>
          <w:rFonts w:ascii="Times New Roman" w:eastAsia="Times New Roman" w:hAnsi="Times New Roman"/>
          <w:lang w:eastAsia="ru-RU"/>
        </w:rPr>
        <w:t>)</w:t>
      </w:r>
      <w:r w:rsidRPr="003921BF">
        <w:rPr>
          <w:rFonts w:ascii="Times New Roman" w:eastAsia="Times New Roman" w:hAnsi="Times New Roman"/>
          <w:lang w:eastAsia="ru-RU"/>
        </w:rPr>
        <w:fldChar w:fldCharType="begin"/>
      </w:r>
      <w:r w:rsidRPr="003921BF">
        <w:rPr>
          <w:rFonts w:ascii="Times New Roman" w:eastAsia="Times New Roman" w:hAnsi="Times New Roman"/>
          <w:lang w:eastAsia="ru-RU"/>
        </w:rPr>
        <w:instrText xml:space="preserve"> DOCPROPERTY v68 \* MERGEFORMAT </w:instrText>
      </w:r>
      <w:r w:rsidRPr="003921BF">
        <w:rPr>
          <w:rFonts w:ascii="Times New Roman" w:eastAsia="Times New Roman" w:hAnsi="Times New Roman"/>
          <w:lang w:eastAsia="ru-RU"/>
        </w:rPr>
        <w:fldChar w:fldCharType="separate"/>
      </w:r>
      <w:r w:rsidRPr="003921BF">
        <w:rPr>
          <w:rFonts w:ascii="Times New Roman" w:eastAsia="Times New Roman" w:hAnsi="Times New Roman"/>
          <w:lang w:eastAsia="ru-RU"/>
        </w:rPr>
        <w:t xml:space="preserve">,  </w:t>
      </w:r>
      <w:proofErr w:type="spellStart"/>
      <w:r w:rsidRPr="003921BF">
        <w:rPr>
          <w:rFonts w:ascii="Times New Roman" w:eastAsia="Times New Roman" w:hAnsi="Times New Roman"/>
          <w:lang w:eastAsia="ru-RU"/>
        </w:rPr>
        <w:t>безучетного</w:t>
      </w:r>
      <w:proofErr w:type="spellEnd"/>
      <w:proofErr w:type="gramEnd"/>
      <w:r w:rsidRPr="003921BF">
        <w:rPr>
          <w:rFonts w:ascii="Times New Roman" w:eastAsia="Times New Roman" w:hAnsi="Times New Roman"/>
          <w:lang w:eastAsia="ru-RU"/>
        </w:rPr>
        <w:t xml:space="preserve">  (подключение  </w:t>
      </w:r>
      <w:proofErr w:type="spellStart"/>
      <w:r w:rsidRPr="003921BF">
        <w:rPr>
          <w:rFonts w:ascii="Times New Roman" w:eastAsia="Times New Roman" w:hAnsi="Times New Roman"/>
          <w:lang w:eastAsia="ru-RU"/>
        </w:rPr>
        <w:t>теплопотребляющих</w:t>
      </w:r>
      <w:proofErr w:type="spellEnd"/>
      <w:r w:rsidRPr="003921BF">
        <w:rPr>
          <w:rFonts w:ascii="Times New Roman" w:eastAsia="Times New Roman" w:hAnsi="Times New Roman"/>
          <w:lang w:eastAsia="ru-RU"/>
        </w:rPr>
        <w:t xml:space="preserve">  установок  или  их  элементов  до  узла  учета  тепловой  энергии)  потребления  - за  время  с  начала  отопительного  периода</w:t>
      </w:r>
      <w:r w:rsidRPr="003921BF">
        <w:rPr>
          <w:rFonts w:ascii="Times New Roman" w:eastAsia="Times New Roman" w:hAnsi="Times New Roman"/>
          <w:lang w:eastAsia="ru-RU"/>
        </w:rPr>
        <w:fldChar w:fldCharType="end"/>
      </w:r>
      <w:r w:rsidRPr="003921BF">
        <w:rPr>
          <w:rFonts w:ascii="Times New Roman" w:eastAsia="Times New Roman" w:hAnsi="Times New Roman"/>
          <w:lang w:eastAsia="ru-RU"/>
        </w:rPr>
        <w:t>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 xml:space="preserve">- сверхнормативной утечки теплоносителя - за период с момента регистрации звонка или заявления от Потребителя до устранения утечки. При отсутствии зарегистрированных звонка или заявления - с даты последнего </w:t>
      </w:r>
      <w:proofErr w:type="gramStart"/>
      <w:r w:rsidRPr="003921BF">
        <w:rPr>
          <w:rFonts w:ascii="Times New Roman" w:eastAsia="Times New Roman" w:hAnsi="Times New Roman"/>
          <w:lang w:eastAsia="ru-RU"/>
        </w:rPr>
        <w:t>обхода  системы</w:t>
      </w:r>
      <w:proofErr w:type="gramEnd"/>
      <w:r w:rsidRPr="003921BF">
        <w:rPr>
          <w:rFonts w:ascii="Times New Roman" w:eastAsia="Times New Roman" w:hAnsi="Times New Roman"/>
          <w:lang w:eastAsia="ru-RU"/>
        </w:rPr>
        <w:t xml:space="preserve"> отопления обслуживающей организацией, зафиксированной в журнале обхода (но не позднее  даты начала утечки, зафиксированной  в вахтенном журнале котельной),  до момента устранения утечки. При отсутствии журнала и записей в нем оплата производится </w:t>
      </w:r>
      <w:proofErr w:type="gramStart"/>
      <w:r w:rsidRPr="003921BF">
        <w:rPr>
          <w:rFonts w:ascii="Times New Roman" w:eastAsia="Times New Roman" w:hAnsi="Times New Roman"/>
          <w:lang w:eastAsia="ru-RU"/>
        </w:rPr>
        <w:t>за  текущий</w:t>
      </w:r>
      <w:proofErr w:type="gramEnd"/>
      <w:r w:rsidRPr="003921BF">
        <w:rPr>
          <w:rFonts w:ascii="Times New Roman" w:eastAsia="Times New Roman" w:hAnsi="Times New Roman"/>
          <w:lang w:eastAsia="ru-RU"/>
        </w:rPr>
        <w:t xml:space="preserve"> отопительный период;</w:t>
      </w:r>
    </w:p>
    <w:p w:rsidR="00345360" w:rsidRPr="003921BF" w:rsidRDefault="00532FDB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</w:t>
      </w:r>
      <w:r w:rsidR="00345360" w:rsidRPr="003921BF">
        <w:rPr>
          <w:rFonts w:ascii="Times New Roman" w:eastAsia="Times New Roman" w:hAnsi="Times New Roman"/>
          <w:lang w:eastAsia="ru-RU"/>
        </w:rPr>
        <w:t xml:space="preserve">. При наличии задолженности </w:t>
      </w:r>
      <w:r w:rsidR="00345360" w:rsidRPr="003921BF">
        <w:rPr>
          <w:rFonts w:ascii="Times New Roman" w:hAnsi="Times New Roman"/>
        </w:rPr>
        <w:fldChar w:fldCharType="begin"/>
      </w:r>
      <w:r w:rsidR="00345360" w:rsidRPr="003921BF">
        <w:rPr>
          <w:rFonts w:ascii="Times New Roman" w:hAnsi="Times New Roman"/>
        </w:rPr>
        <w:instrText xml:space="preserve"> DOCPROPERTY v59 \* MERGEFORMAT </w:instrText>
      </w:r>
      <w:r w:rsidR="00345360" w:rsidRPr="003921BF">
        <w:rPr>
          <w:rFonts w:ascii="Times New Roman" w:hAnsi="Times New Roman"/>
        </w:rPr>
        <w:fldChar w:fldCharType="separate"/>
      </w:r>
      <w:proofErr w:type="gramStart"/>
      <w:r w:rsidR="00345360" w:rsidRPr="003921BF">
        <w:rPr>
          <w:rFonts w:ascii="Times New Roman" w:eastAsia="Times New Roman" w:hAnsi="Times New Roman"/>
          <w:lang w:eastAsia="ru-RU"/>
        </w:rPr>
        <w:t xml:space="preserve">Потребителя </w:t>
      </w:r>
      <w:r w:rsidR="00345360" w:rsidRPr="003921BF">
        <w:rPr>
          <w:rFonts w:ascii="Times New Roman" w:eastAsia="Times New Roman" w:hAnsi="Times New Roman"/>
          <w:lang w:eastAsia="ru-RU"/>
        </w:rPr>
        <w:fldChar w:fldCharType="end"/>
      </w:r>
      <w:r w:rsidR="00345360" w:rsidRPr="003921BF">
        <w:rPr>
          <w:rFonts w:ascii="Times New Roman" w:hAnsi="Times New Roman"/>
        </w:rPr>
        <w:fldChar w:fldCharType="begin"/>
      </w:r>
      <w:r w:rsidR="00345360" w:rsidRPr="003921BF">
        <w:rPr>
          <w:rFonts w:ascii="Times New Roman" w:hAnsi="Times New Roman"/>
        </w:rPr>
        <w:instrText xml:space="preserve"> DOCPROPERTY v59_ \* MERGEFORMAT </w:instrText>
      </w:r>
      <w:r w:rsidR="00345360" w:rsidRPr="003921BF">
        <w:rPr>
          <w:rFonts w:ascii="Times New Roman" w:hAnsi="Times New Roman"/>
        </w:rPr>
        <w:fldChar w:fldCharType="separate"/>
      </w:r>
      <w:r w:rsidR="00345360" w:rsidRPr="003921BF">
        <w:rPr>
          <w:rFonts w:ascii="Times New Roman" w:eastAsia="Times New Roman" w:hAnsi="Times New Roman"/>
          <w:lang w:eastAsia="ru-RU"/>
        </w:rPr>
        <w:t xml:space="preserve"> денежные</w:t>
      </w:r>
      <w:proofErr w:type="gramEnd"/>
      <w:r w:rsidR="00345360" w:rsidRPr="003921BF">
        <w:rPr>
          <w:rFonts w:ascii="Times New Roman" w:eastAsia="Times New Roman" w:hAnsi="Times New Roman"/>
          <w:lang w:eastAsia="ru-RU"/>
        </w:rPr>
        <w:t xml:space="preserve"> средства, поступающие в оплату по настоящему договору, в первую очередь идут в счет погашения задолженности предыдущих периодов настоящего договора.</w:t>
      </w:r>
      <w:r w:rsidR="00345360" w:rsidRPr="003921BF">
        <w:rPr>
          <w:rFonts w:ascii="Times New Roman" w:eastAsia="Times New Roman" w:hAnsi="Times New Roman"/>
          <w:lang w:eastAsia="ru-RU"/>
        </w:rPr>
        <w:fldChar w:fldCharType="end"/>
      </w:r>
      <w:r w:rsidR="00345360" w:rsidRPr="003921BF">
        <w:rPr>
          <w:rFonts w:ascii="Times New Roman" w:eastAsia="Times New Roman" w:hAnsi="Times New Roman"/>
          <w:lang w:eastAsia="ru-RU"/>
        </w:rPr>
        <w:t xml:space="preserve">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345360" w:rsidRPr="003921BF" w:rsidRDefault="00345360" w:rsidP="00345360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 w:rsidRPr="003921BF">
        <w:rPr>
          <w:rFonts w:ascii="Times New Roman" w:eastAsia="MS Mincho" w:hAnsi="Times New Roman"/>
          <w:b/>
          <w:lang w:eastAsia="ru-RU"/>
        </w:rPr>
        <w:t>6. Ответственность сторон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3921BF">
        <w:rPr>
          <w:rFonts w:ascii="Times New Roman" w:eastAsia="MS Mincho" w:hAnsi="Times New Roman"/>
          <w:lang w:eastAsia="ru-RU"/>
        </w:rPr>
        <w:t>6.1. За неисполнение или ненадлежащее исполнение условий договора, стороны несут ответственность в соответствии с нормами действующего законодательства.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>6.2.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возникшей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Факты, изложенные в уведомлении о наступлении обстоятельств непреодолимой силы, должны быть подтверждены Торгово-промышленной палатой или иным компетентным органом, действующим в месте наступления обстоятельства непреодолимой силы.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>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345360" w:rsidRPr="003921BF" w:rsidRDefault="00345360" w:rsidP="00345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BF">
        <w:rPr>
          <w:rFonts w:ascii="Times New Roman" w:eastAsia="MS Mincho" w:hAnsi="Times New Roman"/>
          <w:lang w:eastAsia="ru-RU"/>
        </w:rPr>
        <w:t xml:space="preserve">6.3. </w:t>
      </w:r>
      <w:r w:rsidRPr="003921BF">
        <w:rPr>
          <w:rFonts w:ascii="Times New Roman" w:hAnsi="Times New Roman"/>
          <w:color w:val="000000"/>
        </w:rPr>
        <w:t>В случае нарушения либо ненадлежащего исполнения Потребителем обязатель</w:t>
      </w:r>
      <w:r w:rsidRPr="003921BF">
        <w:rPr>
          <w:rFonts w:ascii="Times New Roman" w:hAnsi="Times New Roman"/>
        </w:rPr>
        <w:t>ств по оплате настоящего договора Теплоснабжающая организация, вправе потребовать от Потребителя уплаты неустойки в размере одной трехсотой ставки рефинансирования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MS Mincho" w:hAnsi="Times New Roman"/>
          <w:b/>
          <w:lang w:eastAsia="ru-RU"/>
        </w:rPr>
      </w:pPr>
    </w:p>
    <w:p w:rsidR="00345360" w:rsidRPr="003921BF" w:rsidRDefault="00345360" w:rsidP="00345360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proofErr w:type="gramStart"/>
      <w:r w:rsidRPr="003921BF">
        <w:rPr>
          <w:rFonts w:ascii="Times New Roman" w:eastAsia="MS Mincho" w:hAnsi="Times New Roman"/>
          <w:b/>
          <w:lang w:eastAsia="ru-RU"/>
        </w:rPr>
        <w:t>7.Особые  условия</w:t>
      </w:r>
      <w:proofErr w:type="gramEnd"/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3921BF">
        <w:rPr>
          <w:rFonts w:ascii="Times New Roman" w:eastAsia="MS Mincho" w:hAnsi="Times New Roman"/>
          <w:lang w:eastAsia="ru-RU"/>
        </w:rPr>
        <w:t xml:space="preserve">7.1. Для постоянной связи с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Теплоснабжающей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организацией </w:t>
      </w:r>
      <w:r w:rsidRPr="003921BF">
        <w:rPr>
          <w:rFonts w:ascii="Times New Roman" w:eastAsia="MS Mincho" w:hAnsi="Times New Roman"/>
          <w:lang w:eastAsia="ru-RU"/>
        </w:rPr>
        <w:t xml:space="preserve"> Потребитель</w:t>
      </w:r>
      <w:proofErr w:type="gramEnd"/>
      <w:r w:rsidRPr="003921BF">
        <w:rPr>
          <w:rFonts w:ascii="Times New Roman" w:eastAsia="MS Mincho" w:hAnsi="Times New Roman"/>
          <w:lang w:eastAsia="ru-RU"/>
        </w:rPr>
        <w:t xml:space="preserve">, в целях оперативного решения вопросов, связанных с подачей и прекращением тепловой энергии, назначает приказом по своему предприятию ответственного за тепловое хозяйство, аттестованного в органах </w:t>
      </w:r>
      <w:proofErr w:type="spellStart"/>
      <w:r w:rsidRPr="003921BF">
        <w:rPr>
          <w:rFonts w:ascii="Times New Roman" w:eastAsia="MS Mincho" w:hAnsi="Times New Roman"/>
          <w:lang w:eastAsia="ru-RU"/>
        </w:rPr>
        <w:t>Ростехнадзора</w:t>
      </w:r>
      <w:proofErr w:type="spellEnd"/>
      <w:r w:rsidRPr="003921BF">
        <w:rPr>
          <w:rFonts w:ascii="Times New Roman" w:eastAsia="MS Mincho" w:hAnsi="Times New Roman"/>
          <w:lang w:eastAsia="ru-RU"/>
        </w:rPr>
        <w:t xml:space="preserve"> своего представителя в лице ____________________________________________, телефон для связи ________________.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3921BF">
        <w:rPr>
          <w:rFonts w:ascii="Times New Roman" w:eastAsia="MS Mincho" w:hAnsi="Times New Roman"/>
          <w:lang w:eastAsia="ru-RU"/>
        </w:rPr>
        <w:t>7.2. Ограничения подачи тепловой энергии и её прекращение, разрешаются в порядке указанном нормами действующего законодательства.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>7.3.</w:t>
      </w:r>
      <w:r w:rsidRPr="003921BF">
        <w:rPr>
          <w:rFonts w:ascii="Times New Roman" w:eastAsia="MS Mincho" w:hAnsi="Times New Roman"/>
          <w:lang w:eastAsia="ru-RU"/>
        </w:rPr>
        <w:t>Потребитель</w:t>
      </w:r>
      <w:r w:rsidRPr="003921BF">
        <w:rPr>
          <w:rFonts w:ascii="Times New Roman" w:eastAsia="Times New Roman" w:hAnsi="Times New Roman"/>
          <w:lang w:eastAsia="ru-RU"/>
        </w:rPr>
        <w:t xml:space="preserve"> обязан согласовать с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Теплоснабжающей организацией порядок отключения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теплопотребляющего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оборудования от сетей Теплоснабжающей организации при выводе оборудования в ремонт, а также при окончании отопительного сезона. </w:t>
      </w:r>
      <w:r w:rsidRPr="003921BF">
        <w:rPr>
          <w:rFonts w:ascii="Times New Roman" w:eastAsia="Times New Roman" w:hAnsi="Times New Roman"/>
          <w:lang w:eastAsia="ru-RU"/>
        </w:rPr>
        <w:t xml:space="preserve">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7.4. Начало подачи тепловой энергии на нужды отопления в связи с началом отопительного периода определяется: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- технической готовностью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теплооборудования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и тепловых сетей Потребителя к началу отопительного периода;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- отсутствием у П</w:t>
      </w:r>
      <w:r w:rsidR="006C46C7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отребителя задолженности перед </w:t>
      </w: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Теплоснабжающей организацией на начало отопительного периода.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7.5. Техническая готовность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теплооборудования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,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теплоустановок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и тепловых сетей Потребителя к началу отопительного сезона состоит в выполнении Потребителем технических мероприятий по проверке и обеспечению надежной и безопасной эксплуатации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теплосистем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, а также их технического состояния установленным правилам и требованиям.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 Основными техническими мероприятиями являются: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- </w:t>
      </w:r>
      <w:proofErr w:type="gram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гидравлические испытания на прочность и плотность</w:t>
      </w:r>
      <w:proofErr w:type="gram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проводимые перед началом отопительного сезона после окончания ремонта.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По результатам испытания составляется соответствующий акт. Выявленные при испытаниях дефекты должны быть устранены, после чего проведены повторные испытания;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lastRenderedPageBreak/>
        <w:t xml:space="preserve"> - промывка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теплосистем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, проводимая после окончания отопительного сезона, а также после монтажа или ремонта. 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- ревизия арматуры и оборудования, а также составляющих их элементов, устранение выявленных засорений, проверка приборов учета тепловой энергии. </w:t>
      </w:r>
      <w:bookmarkStart w:id="0" w:name="_GoBack"/>
      <w:bookmarkEnd w:id="0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До начала отопительного сезона Потребитель представляет Теплоснабжающей организации справку о проведенных в </w:t>
      </w:r>
      <w:proofErr w:type="spellStart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>межотопительный</w:t>
      </w:r>
      <w:proofErr w:type="spellEnd"/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сезон мероприятиях и надлежащим образом оформленный Акт  готовности системы теплоснабжения к прохождению отопительного периода.</w:t>
      </w:r>
    </w:p>
    <w:p w:rsidR="00345360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3921BF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При отсутствии какого-либо из вышеуказанных оснований Теплоснабжающая организация вправе отказаться от возобновления тепловой энергии Потребителю. </w:t>
      </w:r>
    </w:p>
    <w:p w:rsidR="00ED0E98" w:rsidRPr="003921BF" w:rsidRDefault="00ED0E98" w:rsidP="003453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lang w:eastAsia="ru-RU"/>
        </w:rPr>
      </w:pPr>
    </w:p>
    <w:p w:rsidR="00345360" w:rsidRPr="003921BF" w:rsidRDefault="00345360" w:rsidP="00345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3921BF">
        <w:rPr>
          <w:rFonts w:ascii="Times New Roman" w:hAnsi="Times New Roman"/>
          <w:b/>
          <w:color w:val="000000"/>
        </w:rPr>
        <w:t xml:space="preserve">8. Порядок урегулирования разногласий </w:t>
      </w:r>
    </w:p>
    <w:p w:rsidR="00345360" w:rsidRPr="003921BF" w:rsidRDefault="00345360" w:rsidP="00345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BF">
        <w:rPr>
          <w:rFonts w:ascii="Times New Roman" w:hAnsi="Times New Roman"/>
        </w:rPr>
        <w:t>8.1. Для урегулирования разногласий, связанных с настоящим договором, одна сторона обращается к другой стороне с претензией.</w:t>
      </w:r>
    </w:p>
    <w:p w:rsidR="00345360" w:rsidRPr="003921BF" w:rsidRDefault="00345360" w:rsidP="00345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BF">
        <w:rPr>
          <w:rFonts w:ascii="Times New Roman" w:hAnsi="Times New Roman"/>
        </w:rPr>
        <w:t>8.2. Сторона, получившая претензию, в течение 10 (десяти) рабочих дней с даты ее поступления обязана его рассмотреть и дать ответ.</w:t>
      </w:r>
    </w:p>
    <w:p w:rsidR="00345360" w:rsidRDefault="00345360" w:rsidP="00345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BF">
        <w:rPr>
          <w:rFonts w:ascii="Times New Roman" w:hAnsi="Times New Roman"/>
          <w:color w:val="000000"/>
        </w:rPr>
        <w:t xml:space="preserve">8.3. При отсутствии ответа на претензию или в случае невозможности урегулировать разногласия спор разрешается Арбитражным </w:t>
      </w:r>
      <w:r w:rsidRPr="003921BF">
        <w:rPr>
          <w:rFonts w:ascii="Times New Roman" w:hAnsi="Times New Roman"/>
        </w:rPr>
        <w:t>судом Волгоградской области.</w:t>
      </w:r>
    </w:p>
    <w:p w:rsidR="00ED0E98" w:rsidRPr="003921BF" w:rsidRDefault="00ED0E98" w:rsidP="00345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360" w:rsidRPr="003921BF" w:rsidRDefault="00345360" w:rsidP="00345360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 w:rsidRPr="003921BF">
        <w:rPr>
          <w:rFonts w:ascii="Times New Roman" w:eastAsia="Times New Roman" w:hAnsi="Times New Roman"/>
          <w:b/>
          <w:lang w:eastAsia="ru-RU"/>
        </w:rPr>
        <w:t xml:space="preserve">9. </w:t>
      </w:r>
      <w:r w:rsidRPr="003921BF">
        <w:rPr>
          <w:rFonts w:ascii="Times New Roman" w:eastAsia="MS Mincho" w:hAnsi="Times New Roman"/>
          <w:b/>
          <w:bCs/>
          <w:lang w:eastAsia="ru-RU"/>
        </w:rPr>
        <w:t>Срок действия договора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3921BF">
        <w:rPr>
          <w:rFonts w:ascii="Times New Roman" w:eastAsia="MS Mincho" w:hAnsi="Times New Roman"/>
          <w:lang w:eastAsia="ru-RU"/>
        </w:rPr>
        <w:t>9.1. Настоящий договор вступает в силу</w:t>
      </w:r>
      <w:r>
        <w:rPr>
          <w:rFonts w:ascii="Times New Roman" w:eastAsia="MS Mincho" w:hAnsi="Times New Roman"/>
          <w:lang w:eastAsia="ru-RU"/>
        </w:rPr>
        <w:t xml:space="preserve"> с момента его подписания</w:t>
      </w:r>
      <w:r w:rsidRPr="003921BF">
        <w:rPr>
          <w:rFonts w:ascii="Times New Roman" w:eastAsia="MS Mincho" w:hAnsi="Times New Roman"/>
          <w:b/>
          <w:lang w:eastAsia="ru-RU"/>
        </w:rPr>
        <w:t xml:space="preserve"> </w:t>
      </w:r>
      <w:r w:rsidRPr="00556E04">
        <w:rPr>
          <w:rFonts w:ascii="Times New Roman" w:eastAsia="MS Mincho" w:hAnsi="Times New Roman"/>
          <w:lang w:eastAsia="ru-RU"/>
        </w:rPr>
        <w:t>и действует по «</w:t>
      </w:r>
      <w:r>
        <w:rPr>
          <w:rFonts w:ascii="Times New Roman" w:eastAsia="MS Mincho" w:hAnsi="Times New Roman"/>
          <w:lang w:eastAsia="ru-RU"/>
        </w:rPr>
        <w:t>31</w:t>
      </w:r>
      <w:r w:rsidRPr="00556E04">
        <w:rPr>
          <w:rFonts w:ascii="Times New Roman" w:eastAsia="MS Mincho" w:hAnsi="Times New Roman"/>
          <w:lang w:eastAsia="ru-RU"/>
        </w:rPr>
        <w:t xml:space="preserve">» </w:t>
      </w:r>
      <w:r>
        <w:rPr>
          <w:rFonts w:ascii="Times New Roman" w:eastAsia="MS Mincho" w:hAnsi="Times New Roman"/>
          <w:lang w:eastAsia="ru-RU"/>
        </w:rPr>
        <w:t>декабря</w:t>
      </w:r>
      <w:r w:rsidRPr="00556E04">
        <w:rPr>
          <w:rFonts w:ascii="Times New Roman" w:eastAsia="MS Mincho" w:hAnsi="Times New Roman"/>
          <w:lang w:eastAsia="ru-RU"/>
        </w:rPr>
        <w:t xml:space="preserve"> 2020 г., а</w:t>
      </w:r>
      <w:r w:rsidRPr="003921BF">
        <w:rPr>
          <w:rFonts w:ascii="Times New Roman" w:eastAsia="MS Mincho" w:hAnsi="Times New Roman"/>
          <w:lang w:eastAsia="ru-RU"/>
        </w:rPr>
        <w:t xml:space="preserve"> </w:t>
      </w:r>
      <w:proofErr w:type="gramStart"/>
      <w:r w:rsidRPr="003921BF">
        <w:rPr>
          <w:rFonts w:ascii="Times New Roman" w:eastAsia="MS Mincho" w:hAnsi="Times New Roman"/>
          <w:lang w:eastAsia="ru-RU"/>
        </w:rPr>
        <w:t>в  части</w:t>
      </w:r>
      <w:proofErr w:type="gramEnd"/>
      <w:r w:rsidRPr="003921BF">
        <w:rPr>
          <w:rFonts w:ascii="Times New Roman" w:eastAsia="MS Mincho" w:hAnsi="Times New Roman"/>
          <w:lang w:eastAsia="ru-RU"/>
        </w:rPr>
        <w:t xml:space="preserve"> расчетов – до полного их завершения. </w:t>
      </w:r>
    </w:p>
    <w:p w:rsidR="00345360" w:rsidRPr="003921BF" w:rsidRDefault="00345360" w:rsidP="00345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1BF">
        <w:rPr>
          <w:rFonts w:ascii="Times New Roman" w:eastAsia="Times New Roman" w:hAnsi="Times New Roman"/>
          <w:lang w:eastAsia="ru-RU"/>
        </w:rPr>
        <w:t>9.2. Настоящий договор составлен в двух экземплярах, имеющих равную юридическую силу. Все изменения и дополнения к настоящему договору должны быть оформлены в письменном виде и подписаны уполномоченными представителями обеих сторон.</w:t>
      </w:r>
    </w:p>
    <w:p w:rsidR="00345360" w:rsidRPr="003921BF" w:rsidRDefault="00345360" w:rsidP="00345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7"/>
          <w:lang w:eastAsia="ru-RU"/>
        </w:rPr>
      </w:pPr>
      <w:r w:rsidRPr="003921BF">
        <w:rPr>
          <w:rFonts w:ascii="Times New Roman" w:eastAsia="Times New Roman" w:hAnsi="Times New Roman"/>
          <w:bCs/>
          <w:color w:val="000000"/>
          <w:spacing w:val="-7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color w:val="000000"/>
          <w:spacing w:val="-7"/>
          <w:lang w:eastAsia="ru-RU"/>
        </w:rPr>
        <w:t xml:space="preserve"> </w:t>
      </w:r>
      <w:r w:rsidRPr="003921BF">
        <w:rPr>
          <w:rFonts w:ascii="Times New Roman" w:eastAsia="Times New Roman" w:hAnsi="Times New Roman"/>
          <w:bCs/>
          <w:color w:val="000000"/>
          <w:spacing w:val="-7"/>
          <w:lang w:eastAsia="ru-RU"/>
        </w:rPr>
        <w:t xml:space="preserve">1. Договорные величины отпуска тепловой энергии в натуральном и стоимостном выражении на </w:t>
      </w:r>
      <w:r>
        <w:rPr>
          <w:rFonts w:ascii="Times New Roman" w:eastAsia="Times New Roman" w:hAnsi="Times New Roman"/>
          <w:bCs/>
          <w:color w:val="000000"/>
          <w:spacing w:val="-7"/>
          <w:lang w:eastAsia="ru-RU"/>
        </w:rPr>
        <w:t xml:space="preserve">2020 </w:t>
      </w:r>
      <w:r w:rsidRPr="003921BF">
        <w:rPr>
          <w:rFonts w:ascii="Times New Roman" w:eastAsia="Times New Roman" w:hAnsi="Times New Roman"/>
          <w:bCs/>
          <w:color w:val="000000"/>
          <w:spacing w:val="-7"/>
          <w:lang w:eastAsia="ru-RU"/>
        </w:rPr>
        <w:t>г.</w:t>
      </w:r>
    </w:p>
    <w:p w:rsidR="00345360" w:rsidRPr="009959A6" w:rsidRDefault="00345360" w:rsidP="00345360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7"/>
          <w:lang w:eastAsia="ru-RU"/>
        </w:rPr>
      </w:pPr>
      <w:r w:rsidRPr="009959A6">
        <w:rPr>
          <w:rFonts w:ascii="Times New Roman" w:eastAsia="Times New Roman" w:hAnsi="Times New Roman"/>
          <w:b/>
          <w:bCs/>
          <w:color w:val="000000"/>
          <w:spacing w:val="-7"/>
          <w:lang w:eastAsia="ru-RU"/>
        </w:rPr>
        <w:t>10. Адреса, реквизиты и подписи Сторон</w:t>
      </w:r>
    </w:p>
    <w:tbl>
      <w:tblPr>
        <w:tblW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6"/>
        <w:gridCol w:w="5346"/>
      </w:tblGrid>
      <w:tr w:rsidR="00345360" w:rsidRPr="002F3DFD" w:rsidTr="00ED0E98">
        <w:trPr>
          <w:trHeight w:val="4070"/>
        </w:trPr>
        <w:tc>
          <w:tcPr>
            <w:tcW w:w="4816" w:type="dxa"/>
          </w:tcPr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Теплоснабжающая организация: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МУП «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Калачтеплосети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»  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Адрес: 404507, Волгоградская область, 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г. Калач-на-Дону, ул. Революционная, 184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ИНН 3409011590 КПП 340901001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р/с 40702810411000006296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Волгоградское ОСБ г. Волгоград, 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БИК 041806647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к/с 30101810100000000647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тел. 8(84472) 3-34-46 </w:t>
            </w:r>
          </w:p>
          <w:p w:rsidR="00345360" w:rsidRDefault="00345360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5360" w:rsidRPr="002F3DFD" w:rsidRDefault="00345360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Директор МУП «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Калачтеплосети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345360" w:rsidRPr="002F3DFD" w:rsidRDefault="00345360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5360" w:rsidRPr="002F3DFD" w:rsidRDefault="00345360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__________________/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И.А.Шефатов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/ 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DFD">
              <w:rPr>
                <w:rFonts w:ascii="Times New Roman" w:eastAsia="Times New Roman" w:hAnsi="Times New Roman"/>
                <w:vertAlign w:val="superscript"/>
                <w:lang w:eastAsia="ru-RU"/>
              </w:rPr>
              <w:t>М.П.</w:t>
            </w:r>
          </w:p>
          <w:p w:rsidR="00345360" w:rsidRPr="002F3DFD" w:rsidRDefault="00345360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6" w:type="dxa"/>
          </w:tcPr>
          <w:p w:rsidR="00345360" w:rsidRPr="002F3DFD" w:rsidRDefault="00345360" w:rsidP="00714CCA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 Потребитель: </w:t>
            </w:r>
          </w:p>
          <w:p w:rsidR="00345360" w:rsidRPr="002F3DFD" w:rsidRDefault="00ED0E98" w:rsidP="00714CCA">
            <w:pPr>
              <w:tabs>
                <w:tab w:val="left" w:pos="5556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________________________________________</w:t>
            </w:r>
            <w:r w:rsidR="00345360" w:rsidRPr="002F3DFD">
              <w:rPr>
                <w:rFonts w:ascii="Times New Roman" w:hAnsi="Times New Roman"/>
                <w:b/>
              </w:rPr>
              <w:t xml:space="preserve">  </w:t>
            </w:r>
          </w:p>
          <w:p w:rsidR="00345360" w:rsidRPr="002F3DFD" w:rsidRDefault="00345360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Адрес:</w:t>
            </w:r>
            <w:r w:rsidR="00ED0E98">
              <w:rPr>
                <w:rFonts w:ascii="Times New Roman" w:hAnsi="Times New Roman"/>
              </w:rPr>
              <w:t xml:space="preserve"> __________________________________</w:t>
            </w:r>
            <w:r w:rsidRPr="002F3DFD">
              <w:rPr>
                <w:rFonts w:ascii="Times New Roman" w:hAnsi="Times New Roman"/>
              </w:rPr>
              <w:t xml:space="preserve">  </w:t>
            </w:r>
          </w:p>
          <w:p w:rsidR="00345360" w:rsidRPr="002F3DFD" w:rsidRDefault="00ED0E98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345360" w:rsidRPr="002F3DFD" w:rsidRDefault="00ED0E98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_______________ КПП _______________</w:t>
            </w:r>
          </w:p>
          <w:p w:rsidR="00ED0E98" w:rsidRDefault="00ED0E98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345360" w:rsidRPr="002F3DFD" w:rsidRDefault="00ED0E98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______________________________________</w:t>
            </w:r>
            <w:r w:rsidR="00345360" w:rsidRPr="002F3DFD">
              <w:rPr>
                <w:rFonts w:ascii="Times New Roman" w:hAnsi="Times New Roman"/>
              </w:rPr>
              <w:t xml:space="preserve">  </w:t>
            </w:r>
          </w:p>
          <w:p w:rsidR="00345360" w:rsidRPr="002F3DFD" w:rsidRDefault="00345360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в </w:t>
            </w:r>
            <w:r w:rsidR="00ED0E98">
              <w:rPr>
                <w:rFonts w:ascii="Times New Roman" w:hAnsi="Times New Roman"/>
              </w:rPr>
              <w:t>________________________________________</w:t>
            </w:r>
            <w:r w:rsidRPr="002F3DFD">
              <w:rPr>
                <w:rFonts w:ascii="Times New Roman" w:hAnsi="Times New Roman"/>
              </w:rPr>
              <w:t xml:space="preserve">  </w:t>
            </w:r>
          </w:p>
          <w:p w:rsidR="00345360" w:rsidRPr="002F3DFD" w:rsidRDefault="00ED0E98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_____________________________________</w:t>
            </w:r>
          </w:p>
          <w:p w:rsidR="00345360" w:rsidRPr="002F3DFD" w:rsidRDefault="00ED0E98" w:rsidP="00ED0E98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к/с _______________________________________</w:t>
            </w:r>
            <w:r w:rsidR="00345360" w:rsidRPr="002F3DFD">
              <w:rPr>
                <w:rFonts w:ascii="Times New Roman" w:hAnsi="Times New Roman"/>
              </w:rPr>
              <w:br/>
            </w:r>
          </w:p>
          <w:p w:rsidR="00ED0E98" w:rsidRDefault="00ED0E98" w:rsidP="00714CCA">
            <w:pPr>
              <w:tabs>
                <w:tab w:val="left" w:pos="708"/>
                <w:tab w:val="left" w:pos="5488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</w:p>
          <w:p w:rsidR="00345360" w:rsidRPr="002F3DFD" w:rsidRDefault="00ED0E98" w:rsidP="00714CCA">
            <w:pPr>
              <w:tabs>
                <w:tab w:val="left" w:pos="708"/>
                <w:tab w:val="left" w:pos="5488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</w:t>
            </w:r>
            <w:r w:rsidR="00345360" w:rsidRPr="002F3DFD">
              <w:rPr>
                <w:rFonts w:ascii="Times New Roman" w:hAnsi="Times New Roman"/>
                <w:b/>
              </w:rPr>
              <w:t xml:space="preserve">    </w:t>
            </w:r>
          </w:p>
          <w:p w:rsidR="00345360" w:rsidRPr="002F3DFD" w:rsidRDefault="00345360" w:rsidP="00714CCA">
            <w:pPr>
              <w:tabs>
                <w:tab w:val="left" w:pos="5312"/>
              </w:tabs>
              <w:spacing w:after="0" w:line="240" w:lineRule="auto"/>
              <w:ind w:left="35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45360" w:rsidRPr="002F3DFD" w:rsidRDefault="00345360" w:rsidP="00714C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F3DFD">
              <w:rPr>
                <w:rFonts w:ascii="Times New Roman" w:hAnsi="Times New Roman"/>
                <w:b/>
              </w:rPr>
              <w:t xml:space="preserve">       ____________________ /</w:t>
            </w:r>
            <w:r w:rsidR="00ED0E98">
              <w:rPr>
                <w:rFonts w:ascii="Times New Roman" w:hAnsi="Times New Roman"/>
                <w:b/>
              </w:rPr>
              <w:t>___________________</w:t>
            </w:r>
            <w:r w:rsidRPr="002F3DFD">
              <w:rPr>
                <w:rFonts w:ascii="Times New Roman" w:hAnsi="Times New Roman"/>
                <w:b/>
              </w:rPr>
              <w:t>/</w:t>
            </w:r>
          </w:p>
          <w:p w:rsidR="00345360" w:rsidRPr="002F3DFD" w:rsidRDefault="00345360" w:rsidP="00714CCA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2F3DFD">
              <w:rPr>
                <w:rFonts w:ascii="Times New Roman" w:hAnsi="Times New Roman"/>
                <w:vertAlign w:val="superscript"/>
              </w:rPr>
              <w:t>М.П.</w:t>
            </w:r>
          </w:p>
        </w:tc>
      </w:tr>
    </w:tbl>
    <w:p w:rsidR="00345360" w:rsidRDefault="00345360" w:rsidP="00345360"/>
    <w:p w:rsidR="009F5C9C" w:rsidRDefault="009F5C9C"/>
    <w:sectPr w:rsidR="009F5C9C" w:rsidSect="00F541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F267D"/>
    <w:multiLevelType w:val="multilevel"/>
    <w:tmpl w:val="6E44B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29D37DB"/>
    <w:multiLevelType w:val="hybridMultilevel"/>
    <w:tmpl w:val="B9BE31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315EA"/>
    <w:multiLevelType w:val="multilevel"/>
    <w:tmpl w:val="B7303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60"/>
    <w:rsid w:val="00345360"/>
    <w:rsid w:val="00532FDB"/>
    <w:rsid w:val="0068660F"/>
    <w:rsid w:val="006C46C7"/>
    <w:rsid w:val="009F5C9C"/>
    <w:rsid w:val="00E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2D988-DD5D-4D2A-9B5D-B3E6485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4265</Words>
  <Characters>24314</Characters>
  <Application>Microsoft Office Word</Application>
  <DocSecurity>0</DocSecurity>
  <Lines>202</Lines>
  <Paragraphs>57</Paragraphs>
  <ScaleCrop>false</ScaleCrop>
  <Company>diakov.net</Company>
  <LinksUpToDate>false</LinksUpToDate>
  <CharactersWithSpaces>28522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2020-01-21T10:52:00Z</dcterms:created>
  <dcterms:modified xsi:type="dcterms:W3CDTF">2020-01-21T11:00:00Z</dcterms:modified>
</cp:coreProperties>
</file>